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A02A" w14:textId="77777777" w:rsidR="00137772" w:rsidRDefault="00137772">
      <w:pPr>
        <w:pStyle w:val="Brdtekst"/>
        <w:spacing w:before="7"/>
        <w:rPr>
          <w:rFonts w:ascii="Times New Roman"/>
          <w:sz w:val="18"/>
        </w:rPr>
      </w:pPr>
    </w:p>
    <w:p w14:paraId="1E7E4819" w14:textId="00C7AF0E" w:rsidR="00137772" w:rsidRDefault="00137772">
      <w:pPr>
        <w:pStyle w:val="Brdtekst"/>
        <w:ind w:left="104"/>
        <w:rPr>
          <w:rFonts w:ascii="Times New Roman"/>
          <w:sz w:val="20"/>
        </w:rPr>
      </w:pPr>
    </w:p>
    <w:p w14:paraId="6DA09C94" w14:textId="77777777" w:rsidR="00137772" w:rsidRDefault="00137772">
      <w:pPr>
        <w:pStyle w:val="Brdtekst"/>
        <w:rPr>
          <w:rFonts w:ascii="Times New Roman"/>
          <w:sz w:val="20"/>
        </w:rPr>
      </w:pPr>
    </w:p>
    <w:p w14:paraId="45A3CE21" w14:textId="77777777" w:rsidR="00137772" w:rsidRDefault="00137772">
      <w:pPr>
        <w:pStyle w:val="Brdtekst"/>
        <w:rPr>
          <w:rFonts w:ascii="Times New Roman"/>
          <w:sz w:val="20"/>
        </w:rPr>
      </w:pPr>
    </w:p>
    <w:p w14:paraId="110AE05D" w14:textId="5B77BD10" w:rsidR="00137772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  <w:r w:rsidRPr="009C5054">
        <w:rPr>
          <w:b/>
          <w:bCs/>
          <w:sz w:val="72"/>
          <w:szCs w:val="72"/>
          <w:lang w:val="nb-NO"/>
        </w:rPr>
        <w:t>ÅPENHETSLOVEN</w:t>
      </w:r>
    </w:p>
    <w:p w14:paraId="6D45A3F5" w14:textId="77777777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</w:p>
    <w:p w14:paraId="2F4C7943" w14:textId="7BADBBFA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  <w:r w:rsidRPr="009C5054">
        <w:rPr>
          <w:b/>
          <w:bCs/>
          <w:sz w:val="72"/>
          <w:szCs w:val="72"/>
          <w:lang w:val="nb-NO"/>
        </w:rPr>
        <w:t>HELSEBEMANNING AS</w:t>
      </w:r>
    </w:p>
    <w:p w14:paraId="5D5B87BC" w14:textId="77777777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</w:p>
    <w:p w14:paraId="2C44F0C5" w14:textId="56E16202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  <w:r w:rsidRPr="009C5054">
        <w:rPr>
          <w:b/>
          <w:bCs/>
          <w:sz w:val="72"/>
          <w:szCs w:val="72"/>
          <w:lang w:val="nb-NO"/>
        </w:rPr>
        <w:t>996 368 807</w:t>
      </w:r>
    </w:p>
    <w:p w14:paraId="03DB3BEF" w14:textId="77777777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</w:p>
    <w:p w14:paraId="694E17B7" w14:textId="4F40FED6" w:rsidR="00137772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  <w:r w:rsidRPr="009C5054">
        <w:rPr>
          <w:b/>
          <w:bCs/>
          <w:sz w:val="72"/>
          <w:szCs w:val="72"/>
          <w:lang w:val="nb-NO"/>
        </w:rPr>
        <w:t>30 JUNI 2023</w:t>
      </w:r>
    </w:p>
    <w:p w14:paraId="5BB34082" w14:textId="77777777" w:rsidR="003D1029" w:rsidRPr="009C5054" w:rsidRDefault="003D1029" w:rsidP="001136EE">
      <w:pPr>
        <w:pStyle w:val="Brdtekst"/>
        <w:spacing w:before="4"/>
        <w:jc w:val="center"/>
        <w:rPr>
          <w:b/>
          <w:bCs/>
          <w:sz w:val="72"/>
          <w:szCs w:val="72"/>
          <w:lang w:val="nb-NO"/>
        </w:rPr>
      </w:pPr>
    </w:p>
    <w:p w14:paraId="73F0AFB4" w14:textId="77777777" w:rsidR="00137772" w:rsidRPr="009C5054" w:rsidRDefault="00137772" w:rsidP="001136EE">
      <w:pPr>
        <w:rPr>
          <w:sz w:val="24"/>
          <w:szCs w:val="24"/>
          <w:lang w:val="nb-NO"/>
        </w:rPr>
        <w:sectPr w:rsidR="00137772" w:rsidRPr="009C5054">
          <w:type w:val="continuous"/>
          <w:pgSz w:w="11910" w:h="16840"/>
          <w:pgMar w:top="1920" w:right="1200" w:bottom="280" w:left="640" w:header="708" w:footer="708" w:gutter="0"/>
          <w:cols w:space="708"/>
        </w:sectPr>
      </w:pPr>
    </w:p>
    <w:p w14:paraId="73917FA1" w14:textId="77777777" w:rsidR="00137772" w:rsidRPr="009C5054" w:rsidRDefault="00000000" w:rsidP="001136EE">
      <w:pPr>
        <w:spacing w:before="93"/>
        <w:ind w:left="776"/>
        <w:rPr>
          <w:b/>
          <w:bCs/>
          <w:sz w:val="24"/>
          <w:szCs w:val="24"/>
          <w:lang w:val="nb-NO"/>
        </w:rPr>
      </w:pPr>
      <w:r w:rsidRPr="009C5054">
        <w:rPr>
          <w:b/>
          <w:bCs/>
          <w:spacing w:val="-2"/>
          <w:sz w:val="24"/>
          <w:szCs w:val="24"/>
          <w:lang w:val="nb-NO"/>
        </w:rPr>
        <w:lastRenderedPageBreak/>
        <w:t>Innholdsfortegnelse</w:t>
      </w:r>
    </w:p>
    <w:sdt>
      <w:sdtPr>
        <w:rPr>
          <w:sz w:val="24"/>
          <w:szCs w:val="24"/>
          <w:lang w:val="nb-NO"/>
        </w:rPr>
        <w:id w:val="1535157145"/>
        <w:docPartObj>
          <w:docPartGallery w:val="Table of Contents"/>
          <w:docPartUnique/>
        </w:docPartObj>
      </w:sdtPr>
      <w:sdtContent>
        <w:p w14:paraId="092D7608" w14:textId="46DCA5F4" w:rsidR="00DF1D97" w:rsidRDefault="00000000">
          <w:pPr>
            <w:pStyle w:val="INNH1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r w:rsidRPr="009C5054">
            <w:rPr>
              <w:sz w:val="24"/>
              <w:szCs w:val="24"/>
              <w:lang w:val="nb-NO"/>
            </w:rPr>
            <w:fldChar w:fldCharType="begin"/>
          </w:r>
          <w:r w:rsidRPr="009C5054">
            <w:rPr>
              <w:sz w:val="24"/>
              <w:szCs w:val="24"/>
              <w:lang w:val="nb-NO"/>
            </w:rPr>
            <w:instrText xml:space="preserve">TOC \o "1-3" \h \z \u </w:instrText>
          </w:r>
          <w:r w:rsidRPr="009C5054">
            <w:rPr>
              <w:sz w:val="24"/>
              <w:szCs w:val="24"/>
              <w:lang w:val="nb-NO"/>
            </w:rPr>
            <w:fldChar w:fldCharType="separate"/>
          </w:r>
          <w:hyperlink w:anchor="_Toc139290239" w:history="1">
            <w:r w:rsidR="00DF1D97" w:rsidRPr="004C2957">
              <w:rPr>
                <w:rStyle w:val="Hyperkobling"/>
                <w:b/>
                <w:bCs/>
                <w:noProof/>
                <w:spacing w:val="-6"/>
                <w:lang w:val="nb-NO"/>
              </w:rPr>
              <w:t>Åpenhetsloven</w:t>
            </w:r>
            <w:r w:rsidR="00DF1D97" w:rsidRPr="004C2957">
              <w:rPr>
                <w:rStyle w:val="Hyperkobling"/>
                <w:b/>
                <w:bCs/>
                <w:noProof/>
                <w:spacing w:val="-13"/>
                <w:lang w:val="nb-NO"/>
              </w:rPr>
              <w:t xml:space="preserve"> </w:t>
            </w:r>
            <w:r w:rsidR="00DF1D97" w:rsidRPr="004C2957">
              <w:rPr>
                <w:rStyle w:val="Hyperkobling"/>
                <w:b/>
                <w:bCs/>
                <w:noProof/>
                <w:spacing w:val="-6"/>
                <w:lang w:val="nb-NO"/>
              </w:rPr>
              <w:t>–</w:t>
            </w:r>
            <w:r w:rsidR="00DF1D97" w:rsidRPr="004C2957">
              <w:rPr>
                <w:rStyle w:val="Hyperkobling"/>
                <w:b/>
                <w:bCs/>
                <w:noProof/>
                <w:spacing w:val="-18"/>
                <w:lang w:val="nb-NO"/>
              </w:rPr>
              <w:t xml:space="preserve"> </w:t>
            </w:r>
            <w:r w:rsidR="00DF1D97" w:rsidRPr="004C2957">
              <w:rPr>
                <w:rStyle w:val="Hyperkobling"/>
                <w:b/>
                <w:bCs/>
                <w:noProof/>
                <w:spacing w:val="-6"/>
                <w:lang w:val="nb-NO"/>
              </w:rPr>
              <w:t>Helsebemanning AS</w:t>
            </w:r>
            <w:r w:rsidR="00DF1D97">
              <w:rPr>
                <w:noProof/>
                <w:webHidden/>
              </w:rPr>
              <w:tab/>
            </w:r>
            <w:r w:rsidR="00DF1D97">
              <w:rPr>
                <w:noProof/>
                <w:webHidden/>
              </w:rPr>
              <w:fldChar w:fldCharType="begin"/>
            </w:r>
            <w:r w:rsidR="00DF1D97">
              <w:rPr>
                <w:noProof/>
                <w:webHidden/>
              </w:rPr>
              <w:instrText xml:space="preserve"> PAGEREF _Toc139290239 \h </w:instrText>
            </w:r>
            <w:r w:rsidR="00DF1D97">
              <w:rPr>
                <w:noProof/>
                <w:webHidden/>
              </w:rPr>
            </w:r>
            <w:r w:rsidR="00DF1D97">
              <w:rPr>
                <w:noProof/>
                <w:webHidden/>
              </w:rPr>
              <w:fldChar w:fldCharType="separate"/>
            </w:r>
            <w:r w:rsidR="00DF1D97">
              <w:rPr>
                <w:noProof/>
                <w:webHidden/>
              </w:rPr>
              <w:t>2</w:t>
            </w:r>
            <w:r w:rsidR="00DF1D97">
              <w:rPr>
                <w:noProof/>
                <w:webHidden/>
              </w:rPr>
              <w:fldChar w:fldCharType="end"/>
            </w:r>
          </w:hyperlink>
        </w:p>
        <w:p w14:paraId="3015D445" w14:textId="40C3BD78" w:rsidR="00DF1D97" w:rsidRDefault="00DF1D97">
          <w:pPr>
            <w:pStyle w:val="INNH2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0" w:history="1"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Overblikk</w:t>
            </w:r>
            <w:r w:rsidRPr="004C2957">
              <w:rPr>
                <w:rStyle w:val="Hyperkobling"/>
                <w:b/>
                <w:bCs/>
                <w:noProof/>
                <w:spacing w:val="-15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og</w:t>
            </w:r>
            <w:r w:rsidRPr="004C2957">
              <w:rPr>
                <w:rStyle w:val="Hyperkobling"/>
                <w:b/>
                <w:bCs/>
                <w:noProof/>
                <w:spacing w:val="-14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styresett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D19DB" w14:textId="78B83008" w:rsidR="00DF1D97" w:rsidRDefault="00DF1D97">
          <w:pPr>
            <w:pStyle w:val="INNH3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1" w:history="1">
            <w:r w:rsidRPr="004C2957">
              <w:rPr>
                <w:rStyle w:val="Hyperkobling"/>
                <w:b/>
                <w:bCs/>
                <w:noProof/>
                <w:w w:val="90"/>
                <w:lang w:val="nb-NO"/>
              </w:rPr>
              <w:t xml:space="preserve">Helsebemanning sin </w:t>
            </w:r>
            <w:r w:rsidRPr="004C2957">
              <w:rPr>
                <w:rStyle w:val="Hyperkobling"/>
                <w:b/>
                <w:bCs/>
                <w:noProof/>
                <w:spacing w:val="-2"/>
                <w:w w:val="90"/>
                <w:lang w:val="nb-NO"/>
              </w:rPr>
              <w:t>forretningsvirksomhet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5C8A3" w14:textId="3876B3CE" w:rsidR="00DF1D97" w:rsidRDefault="00DF1D97">
          <w:pPr>
            <w:pStyle w:val="INNH2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2" w:history="1">
            <w:r w:rsidRPr="004C2957">
              <w:rPr>
                <w:rStyle w:val="Hyperkobling"/>
                <w:b/>
                <w:bCs/>
                <w:noProof/>
                <w:spacing w:val="-4"/>
                <w:lang w:val="nb-NO"/>
              </w:rPr>
              <w:t>Forankring</w:t>
            </w:r>
            <w:r w:rsidRPr="004C2957">
              <w:rPr>
                <w:rStyle w:val="Hyperkobling"/>
                <w:b/>
                <w:bCs/>
                <w:noProof/>
                <w:spacing w:val="-9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4"/>
                <w:lang w:val="nb-NO"/>
              </w:rPr>
              <w:t>av</w:t>
            </w:r>
            <w:r w:rsidRPr="004C2957">
              <w:rPr>
                <w:rStyle w:val="Hyperkobling"/>
                <w:b/>
                <w:bCs/>
                <w:noProof/>
                <w:spacing w:val="-9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4"/>
                <w:lang w:val="nb-NO"/>
              </w:rPr>
              <w:t>ansvarlighet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F0C7F" w14:textId="2193496B" w:rsidR="00DF1D97" w:rsidRDefault="00DF1D97">
          <w:pPr>
            <w:pStyle w:val="INNH2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3" w:history="1">
            <w:r w:rsidRPr="004C2957">
              <w:rPr>
                <w:rStyle w:val="Hyperkobling"/>
                <w:b/>
                <w:bCs/>
                <w:noProof/>
                <w:w w:val="90"/>
                <w:lang w:val="nb-NO"/>
              </w:rPr>
              <w:t>Egen</w:t>
            </w:r>
            <w:r w:rsidRPr="004C2957">
              <w:rPr>
                <w:rStyle w:val="Hyperkobling"/>
                <w:b/>
                <w:bCs/>
                <w:noProof/>
                <w:spacing w:val="4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virksomhet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F6AF0" w14:textId="0B11CD34" w:rsidR="00DF1D97" w:rsidRDefault="00DF1D97">
          <w:pPr>
            <w:pStyle w:val="INNH3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4" w:history="1"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Risikovurdering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623F9" w14:textId="5321ACD2" w:rsidR="00DF1D97" w:rsidRDefault="00DF1D97">
          <w:pPr>
            <w:pStyle w:val="INNH3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5" w:history="1"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Tiltak</w:t>
            </w:r>
            <w:r w:rsidRPr="004C2957">
              <w:rPr>
                <w:rStyle w:val="Hyperkobling"/>
                <w:b/>
                <w:bCs/>
                <w:noProof/>
                <w:spacing w:val="-7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iverksatt</w:t>
            </w:r>
            <w:r w:rsidRPr="004C2957">
              <w:rPr>
                <w:rStyle w:val="Hyperkobling"/>
                <w:b/>
                <w:bCs/>
                <w:noProof/>
                <w:spacing w:val="-6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og</w:t>
            </w:r>
            <w:r w:rsidRPr="004C2957">
              <w:rPr>
                <w:rStyle w:val="Hyperkobling"/>
                <w:b/>
                <w:bCs/>
                <w:noProof/>
                <w:spacing w:val="-7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videre</w:t>
            </w:r>
            <w:r w:rsidRPr="004C2957">
              <w:rPr>
                <w:rStyle w:val="Hyperkobling"/>
                <w:b/>
                <w:bCs/>
                <w:noProof/>
                <w:spacing w:val="-5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oppfølging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ED66F" w14:textId="32AE2A73" w:rsidR="00DF1D97" w:rsidRDefault="00DF1D97">
          <w:pPr>
            <w:pStyle w:val="INNH3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6" w:history="1">
            <w:r w:rsidRPr="004C2957">
              <w:rPr>
                <w:rStyle w:val="Hyperkobling"/>
                <w:b/>
                <w:bCs/>
                <w:noProof/>
                <w:spacing w:val="-5"/>
                <w:lang w:val="nb-NO"/>
              </w:rPr>
              <w:t>Videre</w:t>
            </w:r>
            <w:r w:rsidRPr="004C2957">
              <w:rPr>
                <w:rStyle w:val="Hyperkobling"/>
                <w:b/>
                <w:bCs/>
                <w:noProof/>
                <w:spacing w:val="-9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oppfølging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52508" w14:textId="4F095C2A" w:rsidR="00DF1D97" w:rsidRDefault="00DF1D97">
          <w:pPr>
            <w:pStyle w:val="INNH3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7" w:history="1"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Kanaler for varsling/ whistleblowing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A9366" w14:textId="3AF8A8A3" w:rsidR="00DF1D97" w:rsidRDefault="00DF1D97">
          <w:pPr>
            <w:pStyle w:val="INNH2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noProof/>
              <w:kern w:val="2"/>
              <w:lang w:val="nb-NO" w:eastAsia="nb-NO"/>
              <w14:ligatures w14:val="standardContextual"/>
            </w:rPr>
          </w:pPr>
          <w:hyperlink w:anchor="_Toc139290248" w:history="1"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Kommunikasjon</w:t>
            </w:r>
            <w:r w:rsidRPr="004C2957">
              <w:rPr>
                <w:rStyle w:val="Hyperkobling"/>
                <w:b/>
                <w:bCs/>
                <w:noProof/>
                <w:spacing w:val="-14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og</w:t>
            </w:r>
            <w:r w:rsidRPr="004C2957">
              <w:rPr>
                <w:rStyle w:val="Hyperkobling"/>
                <w:b/>
                <w:bCs/>
                <w:noProof/>
                <w:spacing w:val="-15"/>
                <w:lang w:val="nb-NO"/>
              </w:rPr>
              <w:t xml:space="preserve"> </w:t>
            </w:r>
            <w:r w:rsidRPr="004C2957">
              <w:rPr>
                <w:rStyle w:val="Hyperkobling"/>
                <w:b/>
                <w:bCs/>
                <w:noProof/>
                <w:spacing w:val="-2"/>
                <w:lang w:val="nb-NO"/>
              </w:rPr>
              <w:t>informasjon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_Toc139290248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1BB5D" w14:textId="59B594AF" w:rsidR="00137772" w:rsidRPr="009C5054" w:rsidRDefault="00000000" w:rsidP="001136EE">
          <w:pPr>
            <w:rPr>
              <w:sz w:val="24"/>
              <w:szCs w:val="24"/>
              <w:lang w:val="nb-NO"/>
            </w:rPr>
            <w:sectPr w:rsidR="00137772" w:rsidRPr="009C5054">
              <w:headerReference w:type="default" r:id="rId7"/>
              <w:footerReference w:type="default" r:id="rId8"/>
              <w:pgSz w:w="11910" w:h="16840"/>
              <w:pgMar w:top="1320" w:right="1200" w:bottom="1240" w:left="640" w:header="591" w:footer="1047" w:gutter="0"/>
              <w:pgNumType w:start="1"/>
              <w:cols w:space="708"/>
            </w:sectPr>
          </w:pPr>
          <w:r w:rsidRPr="009C5054">
            <w:rPr>
              <w:sz w:val="24"/>
              <w:szCs w:val="24"/>
              <w:lang w:val="nb-NO"/>
            </w:rPr>
            <w:fldChar w:fldCharType="end"/>
          </w:r>
        </w:p>
      </w:sdtContent>
    </w:sdt>
    <w:p w14:paraId="5C5DC117" w14:textId="7C51805F" w:rsidR="00137772" w:rsidRPr="009C5054" w:rsidRDefault="00000000" w:rsidP="001136EE">
      <w:pPr>
        <w:pStyle w:val="Overskrift1"/>
        <w:rPr>
          <w:b/>
          <w:bCs/>
          <w:sz w:val="28"/>
          <w:szCs w:val="28"/>
          <w:lang w:val="nb-NO"/>
        </w:rPr>
      </w:pPr>
      <w:bookmarkStart w:id="0" w:name="Åpenhetsloven_-_DHL_Express_(Norway)_AS"/>
      <w:bookmarkStart w:id="1" w:name="_Toc139290239"/>
      <w:bookmarkStart w:id="2" w:name="_Hlk139290633"/>
      <w:bookmarkEnd w:id="0"/>
      <w:r w:rsidRPr="009C5054">
        <w:rPr>
          <w:b/>
          <w:bCs/>
          <w:spacing w:val="-6"/>
          <w:sz w:val="28"/>
          <w:szCs w:val="28"/>
          <w:lang w:val="nb-NO"/>
        </w:rPr>
        <w:lastRenderedPageBreak/>
        <w:t>Åpenhetsloven</w:t>
      </w:r>
      <w:r w:rsidRPr="009C5054">
        <w:rPr>
          <w:b/>
          <w:bCs/>
          <w:spacing w:val="-13"/>
          <w:sz w:val="28"/>
          <w:szCs w:val="28"/>
          <w:lang w:val="nb-NO"/>
        </w:rPr>
        <w:t xml:space="preserve"> </w:t>
      </w:r>
      <w:r w:rsidR="003D1029" w:rsidRPr="009C5054">
        <w:rPr>
          <w:b/>
          <w:bCs/>
          <w:spacing w:val="-6"/>
          <w:sz w:val="28"/>
          <w:szCs w:val="28"/>
          <w:lang w:val="nb-NO"/>
        </w:rPr>
        <w:t>–</w:t>
      </w:r>
      <w:r w:rsidRPr="009C5054">
        <w:rPr>
          <w:b/>
          <w:bCs/>
          <w:spacing w:val="-18"/>
          <w:sz w:val="28"/>
          <w:szCs w:val="28"/>
          <w:lang w:val="nb-NO"/>
        </w:rPr>
        <w:t xml:space="preserve"> </w:t>
      </w:r>
      <w:r w:rsidR="003D1029" w:rsidRPr="009C5054">
        <w:rPr>
          <w:b/>
          <w:bCs/>
          <w:spacing w:val="-6"/>
          <w:sz w:val="28"/>
          <w:szCs w:val="28"/>
          <w:lang w:val="nb-NO"/>
        </w:rPr>
        <w:t xml:space="preserve">Helsebemanning </w:t>
      </w:r>
      <w:r w:rsidRPr="009C5054">
        <w:rPr>
          <w:b/>
          <w:bCs/>
          <w:spacing w:val="-6"/>
          <w:sz w:val="28"/>
          <w:szCs w:val="28"/>
          <w:lang w:val="nb-NO"/>
        </w:rPr>
        <w:t>AS</w:t>
      </w:r>
      <w:bookmarkEnd w:id="1"/>
    </w:p>
    <w:p w14:paraId="13C57530" w14:textId="273883BF" w:rsidR="00137772" w:rsidRPr="009C5054" w:rsidRDefault="003D1029" w:rsidP="001136EE">
      <w:pPr>
        <w:pStyle w:val="Brdtekst"/>
        <w:spacing w:before="60" w:line="280" w:lineRule="auto"/>
        <w:ind w:left="776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Helsebemanning AS</w:t>
      </w:r>
      <w:r w:rsidR="00000000" w:rsidRPr="009C5054">
        <w:rPr>
          <w:spacing w:val="-12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jobber</w:t>
      </w:r>
      <w:r w:rsidR="00000000" w:rsidRPr="009C5054">
        <w:rPr>
          <w:spacing w:val="-14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kontinuerlig</w:t>
      </w:r>
      <w:r w:rsidR="00000000" w:rsidRPr="009C5054">
        <w:rPr>
          <w:spacing w:val="-12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med</w:t>
      </w:r>
      <w:r w:rsidR="00000000" w:rsidRPr="009C5054">
        <w:rPr>
          <w:spacing w:val="-12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 xml:space="preserve">å </w:t>
      </w:r>
      <w:r w:rsidR="00000000" w:rsidRPr="009C5054">
        <w:rPr>
          <w:spacing w:val="-2"/>
          <w:sz w:val="24"/>
          <w:szCs w:val="24"/>
          <w:lang w:val="nb-NO"/>
        </w:rPr>
        <w:t>fremheve</w:t>
      </w:r>
      <w:r w:rsidR="00000000" w:rsidRPr="009C5054">
        <w:rPr>
          <w:spacing w:val="-4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respekt</w:t>
      </w:r>
      <w:r w:rsidR="00000000" w:rsidRPr="009C5054">
        <w:rPr>
          <w:spacing w:val="-6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for</w:t>
      </w:r>
      <w:r w:rsidR="00000000" w:rsidRPr="009C5054">
        <w:rPr>
          <w:spacing w:val="-5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menneskerettigheter</w:t>
      </w:r>
      <w:r w:rsidR="00000000" w:rsidRPr="009C5054">
        <w:rPr>
          <w:spacing w:val="-5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og</w:t>
      </w:r>
      <w:r w:rsidR="00000000" w:rsidRPr="009C5054">
        <w:rPr>
          <w:spacing w:val="-5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gode</w:t>
      </w:r>
      <w:r w:rsidR="00000000" w:rsidRPr="009C5054">
        <w:rPr>
          <w:spacing w:val="-4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arbeidsvilkår</w:t>
      </w:r>
      <w:r w:rsidR="00000000" w:rsidRPr="009C5054">
        <w:rPr>
          <w:spacing w:val="-4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i</w:t>
      </w:r>
      <w:r w:rsidR="00000000" w:rsidRPr="009C5054">
        <w:rPr>
          <w:spacing w:val="-6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egen</w:t>
      </w:r>
      <w:r w:rsidR="00000000" w:rsidRPr="009C5054">
        <w:rPr>
          <w:spacing w:val="-6"/>
          <w:sz w:val="24"/>
          <w:szCs w:val="24"/>
          <w:lang w:val="nb-NO"/>
        </w:rPr>
        <w:t xml:space="preserve"> </w:t>
      </w:r>
      <w:r w:rsidR="00180F18" w:rsidRPr="009C5054">
        <w:rPr>
          <w:spacing w:val="-2"/>
          <w:sz w:val="24"/>
          <w:szCs w:val="24"/>
          <w:lang w:val="nb-NO"/>
        </w:rPr>
        <w:t xml:space="preserve">virksomhet </w:t>
      </w:r>
      <w:r w:rsidR="00000000" w:rsidRPr="009C5054">
        <w:rPr>
          <w:sz w:val="24"/>
          <w:szCs w:val="24"/>
          <w:lang w:val="nb-NO"/>
        </w:rPr>
        <w:t xml:space="preserve">og </w:t>
      </w:r>
      <w:r w:rsidR="00180F18" w:rsidRPr="009C5054">
        <w:rPr>
          <w:sz w:val="24"/>
          <w:szCs w:val="24"/>
          <w:lang w:val="nb-NO"/>
        </w:rPr>
        <w:t xml:space="preserve">hos </w:t>
      </w:r>
      <w:r w:rsidR="00000000" w:rsidRPr="009C5054">
        <w:rPr>
          <w:sz w:val="24"/>
          <w:szCs w:val="24"/>
          <w:lang w:val="nb-NO"/>
        </w:rPr>
        <w:t>våre forretningspartnere.</w:t>
      </w:r>
    </w:p>
    <w:p w14:paraId="192D6025" w14:textId="77777777" w:rsidR="00137772" w:rsidRPr="009C5054" w:rsidRDefault="00137772" w:rsidP="001136EE">
      <w:pPr>
        <w:pStyle w:val="Brdtekst"/>
        <w:spacing w:before="11"/>
        <w:rPr>
          <w:sz w:val="24"/>
          <w:szCs w:val="24"/>
          <w:lang w:val="nb-NO"/>
        </w:rPr>
      </w:pPr>
    </w:p>
    <w:p w14:paraId="7CCE3DA2" w14:textId="313C3056" w:rsidR="00137772" w:rsidRPr="009C5054" w:rsidRDefault="00000000" w:rsidP="001136EE">
      <w:pPr>
        <w:pStyle w:val="Brdtekst"/>
        <w:spacing w:line="256" w:lineRule="auto"/>
        <w:ind w:left="776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Alt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gjør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="00180F18" w:rsidRPr="009C5054">
        <w:rPr>
          <w:sz w:val="24"/>
          <w:szCs w:val="24"/>
          <w:lang w:val="nb-NO"/>
        </w:rPr>
        <w:t>Helsebemanning</w:t>
      </w:r>
      <w:r w:rsidR="006E224D">
        <w:rPr>
          <w:sz w:val="24"/>
          <w:szCs w:val="24"/>
          <w:lang w:val="nb-NO"/>
        </w:rPr>
        <w:t>-</w:t>
      </w:r>
      <w:r w:rsidRPr="009C5054">
        <w:rPr>
          <w:sz w:val="24"/>
          <w:szCs w:val="24"/>
          <w:lang w:val="nb-NO"/>
        </w:rPr>
        <w:t>konsernet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tjener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ett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formål:</w:t>
      </w:r>
      <w:r w:rsidR="009C5054">
        <w:rPr>
          <w:sz w:val="24"/>
          <w:szCs w:val="24"/>
          <w:lang w:val="nb-NO"/>
        </w:rPr>
        <w:t xml:space="preserve"> «Å knytte helsepersonell sammen og forbedre liv». </w:t>
      </w:r>
      <w:r w:rsidRPr="009C5054">
        <w:rPr>
          <w:sz w:val="24"/>
          <w:szCs w:val="24"/>
          <w:lang w:val="nb-NO"/>
        </w:rPr>
        <w:t>Denne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forpliktelsen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ledesnor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vår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innsats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ansvarsfølelse</w:t>
      </w:r>
      <w:r w:rsidR="0051359F" w:rsidRPr="009C5054">
        <w:rPr>
          <w:sz w:val="24"/>
          <w:szCs w:val="24"/>
          <w:lang w:val="nb-NO"/>
        </w:rPr>
        <w:t xml:space="preserve"> for å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oppfylle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vårt formål </w:t>
      </w:r>
      <w:r w:rsidR="0051359F" w:rsidRPr="009C5054">
        <w:rPr>
          <w:sz w:val="24"/>
          <w:szCs w:val="24"/>
          <w:lang w:val="nb-NO"/>
        </w:rPr>
        <w:t>om</w:t>
      </w:r>
      <w:r w:rsidRPr="009C5054">
        <w:rPr>
          <w:sz w:val="24"/>
          <w:szCs w:val="24"/>
          <w:lang w:val="nb-NO"/>
        </w:rPr>
        <w:t xml:space="preserve"> at vi gjør alle aspekter av vår forretningsvirksomhet bærekraftig.</w:t>
      </w:r>
    </w:p>
    <w:p w14:paraId="4598E98F" w14:textId="77777777" w:rsidR="00137772" w:rsidRPr="009C5054" w:rsidRDefault="00137772" w:rsidP="001136EE">
      <w:pPr>
        <w:pStyle w:val="Brdtekst"/>
        <w:spacing w:before="4"/>
        <w:rPr>
          <w:sz w:val="24"/>
          <w:szCs w:val="24"/>
          <w:lang w:val="nb-NO"/>
        </w:rPr>
      </w:pPr>
    </w:p>
    <w:p w14:paraId="1644E154" w14:textId="3ACA57C4" w:rsidR="00137772" w:rsidRPr="009C5054" w:rsidRDefault="00000000" w:rsidP="001136EE">
      <w:pPr>
        <w:pStyle w:val="Brdtekst"/>
        <w:spacing w:line="256" w:lineRule="auto"/>
        <w:ind w:left="776"/>
        <w:rPr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>For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nå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dette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målet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fokuserer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="00027E19" w:rsidRPr="009C5054">
        <w:rPr>
          <w:spacing w:val="-14"/>
          <w:sz w:val="24"/>
          <w:szCs w:val="24"/>
          <w:lang w:val="nb-NO"/>
        </w:rPr>
        <w:t xml:space="preserve">vi </w:t>
      </w:r>
      <w:r w:rsidRPr="009C5054">
        <w:rPr>
          <w:spacing w:val="-2"/>
          <w:sz w:val="24"/>
          <w:szCs w:val="24"/>
          <w:lang w:val="nb-NO"/>
        </w:rPr>
        <w:t>på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tre </w:t>
      </w:r>
      <w:r w:rsidRPr="009C5054">
        <w:rPr>
          <w:sz w:val="24"/>
          <w:szCs w:val="24"/>
          <w:lang w:val="nb-NO"/>
        </w:rPr>
        <w:t>nøkkelforpliktelser: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miljøvern,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samfunnsansvar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være et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tillitsverdig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selskap.</w:t>
      </w:r>
    </w:p>
    <w:p w14:paraId="6B8506D7" w14:textId="77777777" w:rsidR="00137772" w:rsidRPr="009C5054" w:rsidRDefault="00137772" w:rsidP="001136EE">
      <w:pPr>
        <w:pStyle w:val="Brdtekst"/>
        <w:spacing w:before="8"/>
        <w:rPr>
          <w:sz w:val="24"/>
          <w:szCs w:val="24"/>
          <w:lang w:val="nb-NO"/>
        </w:rPr>
      </w:pPr>
    </w:p>
    <w:p w14:paraId="69645034" w14:textId="77777777" w:rsidR="00137772" w:rsidRPr="009C5054" w:rsidRDefault="00000000" w:rsidP="001136EE">
      <w:pPr>
        <w:pStyle w:val="Brdtekst"/>
        <w:spacing w:line="259" w:lineRule="auto"/>
        <w:ind w:left="776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Åpenhetsloven ble introdusert i Norge i 2022 for å fremme virksomheters respekt for grunnleggende menneskerettigheter og anstendige arbeidsforhold i forbindelse med produksjon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av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varer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levering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av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tjenester.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Loven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gir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også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allmennheten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rett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informasjon om virksomhetens håndtering av forhold knyttet til menneskerettigheter og anstendige </w:t>
      </w:r>
      <w:r w:rsidRPr="009C5054">
        <w:rPr>
          <w:spacing w:val="-2"/>
          <w:sz w:val="24"/>
          <w:szCs w:val="24"/>
          <w:lang w:val="nb-NO"/>
        </w:rPr>
        <w:t>arbeidsforhold.</w:t>
      </w:r>
    </w:p>
    <w:p w14:paraId="4865BC86" w14:textId="77777777" w:rsidR="00137772" w:rsidRPr="009C5054" w:rsidRDefault="00137772" w:rsidP="001136EE">
      <w:pPr>
        <w:pStyle w:val="Brdtekst"/>
        <w:spacing w:before="5"/>
        <w:rPr>
          <w:sz w:val="24"/>
          <w:szCs w:val="24"/>
          <w:lang w:val="nb-NO"/>
        </w:rPr>
      </w:pPr>
    </w:p>
    <w:p w14:paraId="01FE2E29" w14:textId="77777777" w:rsidR="00137772" w:rsidRPr="009C5054" w:rsidRDefault="00000000" w:rsidP="001136EE">
      <w:pPr>
        <w:pStyle w:val="Brdtekst"/>
        <w:spacing w:line="280" w:lineRule="auto"/>
        <w:ind w:left="776"/>
        <w:rPr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>For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loven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skal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gjelde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selskapet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må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selskapet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må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omfattes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av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regnskapsloven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§1-5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eller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på </w:t>
      </w:r>
      <w:r w:rsidRPr="009C5054">
        <w:rPr>
          <w:sz w:val="24"/>
          <w:szCs w:val="24"/>
          <w:lang w:val="nb-NO"/>
        </w:rPr>
        <w:t>balansedagen overskrider to av tre vilkår:</w:t>
      </w:r>
    </w:p>
    <w:p w14:paraId="0F3D8755" w14:textId="77777777" w:rsidR="00137772" w:rsidRPr="009C5054" w:rsidRDefault="00000000" w:rsidP="001136EE">
      <w:pPr>
        <w:pStyle w:val="Listeavsnitt"/>
        <w:numPr>
          <w:ilvl w:val="0"/>
          <w:numId w:val="3"/>
        </w:numPr>
        <w:tabs>
          <w:tab w:val="left" w:pos="1496"/>
        </w:tabs>
        <w:spacing w:before="156"/>
        <w:ind w:hanging="360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Salgsinntekter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70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millioner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pacing w:val="-5"/>
          <w:sz w:val="24"/>
          <w:szCs w:val="24"/>
          <w:lang w:val="nb-NO"/>
        </w:rPr>
        <w:t>mer</w:t>
      </w:r>
    </w:p>
    <w:p w14:paraId="467D7058" w14:textId="77777777" w:rsidR="00137772" w:rsidRPr="009C5054" w:rsidRDefault="00000000" w:rsidP="001136EE">
      <w:pPr>
        <w:pStyle w:val="Listeavsnitt"/>
        <w:numPr>
          <w:ilvl w:val="0"/>
          <w:numId w:val="3"/>
        </w:numPr>
        <w:tabs>
          <w:tab w:val="left" w:pos="1496"/>
        </w:tabs>
        <w:spacing w:before="40"/>
        <w:ind w:hanging="360"/>
        <w:rPr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>Balansesum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på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35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millioner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eller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pacing w:val="-5"/>
          <w:sz w:val="24"/>
          <w:szCs w:val="24"/>
          <w:lang w:val="nb-NO"/>
        </w:rPr>
        <w:t>mer</w:t>
      </w:r>
    </w:p>
    <w:p w14:paraId="554BADBE" w14:textId="77777777" w:rsidR="00137772" w:rsidRPr="009C5054" w:rsidRDefault="00000000" w:rsidP="001136EE">
      <w:pPr>
        <w:pStyle w:val="Listeavsnitt"/>
        <w:numPr>
          <w:ilvl w:val="0"/>
          <w:numId w:val="3"/>
        </w:numPr>
        <w:tabs>
          <w:tab w:val="left" w:pos="1496"/>
        </w:tabs>
        <w:spacing w:before="40"/>
        <w:ind w:hanging="360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50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ansatte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5"/>
          <w:sz w:val="24"/>
          <w:szCs w:val="24"/>
          <w:lang w:val="nb-NO"/>
        </w:rPr>
        <w:t>mer</w:t>
      </w:r>
    </w:p>
    <w:p w14:paraId="535540B1" w14:textId="77777777" w:rsidR="00137772" w:rsidRPr="009C5054" w:rsidRDefault="00137772" w:rsidP="001136EE">
      <w:pPr>
        <w:pStyle w:val="Brdtekst"/>
        <w:spacing w:before="9"/>
        <w:rPr>
          <w:sz w:val="24"/>
          <w:szCs w:val="24"/>
          <w:lang w:val="nb-NO"/>
        </w:rPr>
      </w:pPr>
    </w:p>
    <w:p w14:paraId="089FAB02" w14:textId="5A100A51" w:rsidR="00137772" w:rsidRPr="009C5054" w:rsidRDefault="00000000" w:rsidP="001136EE">
      <w:pPr>
        <w:pStyle w:val="Brdtekst"/>
        <w:spacing w:line="259" w:lineRule="auto"/>
        <w:ind w:left="776"/>
        <w:rPr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>Denne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rapporten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tar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for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seg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hvordan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="00027E19" w:rsidRPr="009C5054">
        <w:rPr>
          <w:spacing w:val="-11"/>
          <w:sz w:val="24"/>
          <w:szCs w:val="24"/>
          <w:lang w:val="nb-NO"/>
        </w:rPr>
        <w:t>Helsebemanning sine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prosesser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rutiner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plasserer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seg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innenfor </w:t>
      </w:r>
      <w:r w:rsidRPr="009C5054">
        <w:rPr>
          <w:sz w:val="24"/>
          <w:szCs w:val="24"/>
          <w:lang w:val="nb-NO"/>
        </w:rPr>
        <w:t>kravene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Åpenhetsloven.</w:t>
      </w:r>
      <w:r w:rsidRPr="009C5054">
        <w:rPr>
          <w:spacing w:val="-10"/>
          <w:sz w:val="24"/>
          <w:szCs w:val="24"/>
          <w:lang w:val="nb-NO"/>
        </w:rPr>
        <w:t xml:space="preserve"> </w:t>
      </w:r>
    </w:p>
    <w:bookmarkEnd w:id="2"/>
    <w:p w14:paraId="61932176" w14:textId="77777777" w:rsidR="00610038" w:rsidRDefault="00610038" w:rsidP="001136EE">
      <w:pPr>
        <w:spacing w:line="259" w:lineRule="auto"/>
        <w:rPr>
          <w:sz w:val="24"/>
          <w:szCs w:val="24"/>
          <w:lang w:val="nb-NO"/>
        </w:rPr>
      </w:pPr>
    </w:p>
    <w:p w14:paraId="2E6843F6" w14:textId="7103FDCB" w:rsidR="00610038" w:rsidRPr="009C5054" w:rsidRDefault="00000000" w:rsidP="001136EE">
      <w:pPr>
        <w:pStyle w:val="Overskrift2"/>
        <w:rPr>
          <w:b/>
          <w:bCs/>
          <w:sz w:val="28"/>
          <w:szCs w:val="28"/>
          <w:lang w:val="nb-NO"/>
        </w:rPr>
      </w:pPr>
      <w:bookmarkStart w:id="3" w:name="Overblikk_og_styresett"/>
      <w:bookmarkStart w:id="4" w:name="_Toc139290240"/>
      <w:bookmarkEnd w:id="3"/>
      <w:r w:rsidRPr="009C5054">
        <w:rPr>
          <w:b/>
          <w:bCs/>
          <w:spacing w:val="-2"/>
          <w:sz w:val="28"/>
          <w:szCs w:val="28"/>
          <w:lang w:val="nb-NO"/>
        </w:rPr>
        <w:t>Overblikk</w:t>
      </w:r>
      <w:r w:rsidRPr="009C5054">
        <w:rPr>
          <w:b/>
          <w:bCs/>
          <w:spacing w:val="-15"/>
          <w:sz w:val="28"/>
          <w:szCs w:val="28"/>
          <w:lang w:val="nb-NO"/>
        </w:rPr>
        <w:t xml:space="preserve"> </w:t>
      </w:r>
      <w:r w:rsidRPr="009C5054">
        <w:rPr>
          <w:b/>
          <w:bCs/>
          <w:spacing w:val="-2"/>
          <w:sz w:val="28"/>
          <w:szCs w:val="28"/>
          <w:lang w:val="nb-NO"/>
        </w:rPr>
        <w:t>og</w:t>
      </w:r>
      <w:r w:rsidRPr="009C5054">
        <w:rPr>
          <w:b/>
          <w:bCs/>
          <w:spacing w:val="-14"/>
          <w:sz w:val="28"/>
          <w:szCs w:val="28"/>
          <w:lang w:val="nb-NO"/>
        </w:rPr>
        <w:t xml:space="preserve"> </w:t>
      </w:r>
      <w:r w:rsidRPr="009C5054">
        <w:rPr>
          <w:b/>
          <w:bCs/>
          <w:spacing w:val="-2"/>
          <w:sz w:val="28"/>
          <w:szCs w:val="28"/>
          <w:lang w:val="nb-NO"/>
        </w:rPr>
        <w:t>styresett</w:t>
      </w:r>
      <w:bookmarkEnd w:id="4"/>
    </w:p>
    <w:p w14:paraId="1BB44456" w14:textId="49322641" w:rsidR="00137772" w:rsidRPr="009C5054" w:rsidRDefault="00027E19" w:rsidP="001136EE">
      <w:pPr>
        <w:pStyle w:val="Overskrift3"/>
        <w:rPr>
          <w:b/>
          <w:bCs/>
          <w:lang w:val="nb-NO"/>
        </w:rPr>
      </w:pPr>
      <w:bookmarkStart w:id="5" w:name="DHL_Express’_forretningsvirksomhet"/>
      <w:bookmarkStart w:id="6" w:name="_Toc139290241"/>
      <w:bookmarkEnd w:id="5"/>
      <w:r w:rsidRPr="009C5054">
        <w:rPr>
          <w:b/>
          <w:bCs/>
          <w:w w:val="90"/>
          <w:lang w:val="nb-NO"/>
        </w:rPr>
        <w:t xml:space="preserve">Helsebemanning sin </w:t>
      </w:r>
      <w:r w:rsidR="00000000" w:rsidRPr="009C5054">
        <w:rPr>
          <w:b/>
          <w:bCs/>
          <w:spacing w:val="-2"/>
          <w:w w:val="90"/>
          <w:lang w:val="nb-NO"/>
        </w:rPr>
        <w:t>forretningsvirksomhet</w:t>
      </w:r>
      <w:bookmarkEnd w:id="6"/>
    </w:p>
    <w:p w14:paraId="762CC488" w14:textId="77777777" w:rsidR="00EC1EC0" w:rsidRPr="009C5054" w:rsidRDefault="00027E19" w:rsidP="001136EE">
      <w:pPr>
        <w:pStyle w:val="Brdtekst"/>
        <w:spacing w:before="46" w:line="280" w:lineRule="auto"/>
        <w:ind w:left="776" w:hanging="1"/>
        <w:rPr>
          <w:spacing w:val="-16"/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 xml:space="preserve">Helsebemanning </w:t>
      </w:r>
      <w:r w:rsidR="00000000" w:rsidRPr="009C5054">
        <w:rPr>
          <w:spacing w:val="-2"/>
          <w:sz w:val="24"/>
          <w:szCs w:val="24"/>
          <w:lang w:val="nb-NO"/>
        </w:rPr>
        <w:t>er</w:t>
      </w:r>
      <w:r w:rsidR="00000000" w:rsidRPr="009C5054">
        <w:rPr>
          <w:spacing w:val="-17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et</w:t>
      </w:r>
      <w:r w:rsidR="00000000"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pacing w:val="-16"/>
          <w:sz w:val="24"/>
          <w:szCs w:val="24"/>
          <w:lang w:val="nb-NO"/>
        </w:rPr>
        <w:t xml:space="preserve">norsk selskap </w:t>
      </w:r>
      <w:r w:rsidR="00EC1EC0" w:rsidRPr="009C5054">
        <w:rPr>
          <w:spacing w:val="-16"/>
          <w:sz w:val="24"/>
          <w:szCs w:val="24"/>
          <w:lang w:val="nb-NO"/>
        </w:rPr>
        <w:t>med en</w:t>
      </w:r>
      <w:r w:rsidRPr="009C5054">
        <w:rPr>
          <w:spacing w:val="-16"/>
          <w:sz w:val="24"/>
          <w:szCs w:val="24"/>
          <w:lang w:val="nb-NO"/>
        </w:rPr>
        <w:t xml:space="preserve"> datter i Sverige og en datter i Spania</w:t>
      </w:r>
    </w:p>
    <w:p w14:paraId="6DAE5F8C" w14:textId="7D9E06BE" w:rsidR="00137772" w:rsidRPr="009C5054" w:rsidRDefault="00EC1EC0" w:rsidP="001136EE">
      <w:pPr>
        <w:pStyle w:val="Brdtekst"/>
        <w:spacing w:before="46" w:line="280" w:lineRule="auto"/>
        <w:ind w:left="776" w:hanging="1"/>
        <w:rPr>
          <w:sz w:val="24"/>
          <w:szCs w:val="24"/>
          <w:lang w:val="nb-NO"/>
        </w:rPr>
      </w:pPr>
      <w:r w:rsidRPr="009C5054">
        <w:rPr>
          <w:spacing w:val="-16"/>
          <w:sz w:val="24"/>
          <w:szCs w:val="24"/>
          <w:lang w:val="nb-NO"/>
        </w:rPr>
        <w:t>H</w:t>
      </w:r>
      <w:r w:rsidR="00027E19" w:rsidRPr="009C5054">
        <w:rPr>
          <w:spacing w:val="-16"/>
          <w:sz w:val="24"/>
          <w:szCs w:val="24"/>
          <w:lang w:val="nb-NO"/>
        </w:rPr>
        <w:t>ovedvekten av de ansatte kommer fra Sverige.</w:t>
      </w:r>
    </w:p>
    <w:p w14:paraId="55946290" w14:textId="5DAA140B" w:rsidR="00137772" w:rsidRPr="009C5054" w:rsidRDefault="00027E19" w:rsidP="001136EE">
      <w:pPr>
        <w:pStyle w:val="Brdtekst"/>
        <w:spacing w:before="159" w:line="278" w:lineRule="auto"/>
        <w:ind w:left="776" w:right="245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 xml:space="preserve">Helsebemanning </w:t>
      </w:r>
      <w:r w:rsidR="00000000" w:rsidRPr="009C5054">
        <w:rPr>
          <w:sz w:val="24"/>
          <w:szCs w:val="24"/>
          <w:lang w:val="nb-NO"/>
        </w:rPr>
        <w:t>leverer</w:t>
      </w:r>
      <w:r w:rsidR="00000000"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pacing w:val="-15"/>
          <w:sz w:val="24"/>
          <w:szCs w:val="24"/>
          <w:lang w:val="nb-NO"/>
        </w:rPr>
        <w:t>vikar</w:t>
      </w:r>
      <w:r w:rsidR="00EC1EC0" w:rsidRPr="009C5054">
        <w:rPr>
          <w:spacing w:val="-15"/>
          <w:sz w:val="24"/>
          <w:szCs w:val="24"/>
          <w:lang w:val="nb-NO"/>
        </w:rPr>
        <w:t>utleie og rekruttering av</w:t>
      </w:r>
      <w:r w:rsidRPr="009C5054">
        <w:rPr>
          <w:spacing w:val="-15"/>
          <w:sz w:val="24"/>
          <w:szCs w:val="24"/>
          <w:lang w:val="nb-NO"/>
        </w:rPr>
        <w:t xml:space="preserve"> helsepersonell, hovedsakelig spesialleger og spesialsykepleiere, til offentlige og private sykehus</w:t>
      </w:r>
      <w:r w:rsidR="00270AE5" w:rsidRPr="009C5054">
        <w:rPr>
          <w:spacing w:val="-15"/>
          <w:sz w:val="24"/>
          <w:szCs w:val="24"/>
          <w:lang w:val="nb-NO"/>
        </w:rPr>
        <w:t>, og kommuner,</w:t>
      </w:r>
      <w:r w:rsidRPr="009C5054">
        <w:rPr>
          <w:spacing w:val="-15"/>
          <w:sz w:val="24"/>
          <w:szCs w:val="24"/>
          <w:lang w:val="nb-NO"/>
        </w:rPr>
        <w:t xml:space="preserve"> i Norge og Sverige</w:t>
      </w:r>
      <w:r w:rsidR="00000000" w:rsidRPr="009C5054">
        <w:rPr>
          <w:sz w:val="24"/>
          <w:szCs w:val="24"/>
          <w:lang w:val="nb-NO"/>
        </w:rPr>
        <w:t>.</w:t>
      </w:r>
    </w:p>
    <w:p w14:paraId="38960CF3" w14:textId="17B8ABA1" w:rsidR="00137772" w:rsidRPr="009C5054" w:rsidRDefault="00000000" w:rsidP="001136EE">
      <w:pPr>
        <w:pStyle w:val="Brdtekst"/>
        <w:spacing w:before="163" w:line="280" w:lineRule="auto"/>
        <w:ind w:left="776" w:right="245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Våre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etiske retningslinjer er styrt av prinsippene i Verdenserklæringen om </w:t>
      </w:r>
      <w:r w:rsidR="00EC1EC0" w:rsidRPr="009C5054">
        <w:rPr>
          <w:sz w:val="24"/>
          <w:szCs w:val="24"/>
          <w:lang w:val="nb-NO"/>
        </w:rPr>
        <w:t>m</w:t>
      </w:r>
      <w:r w:rsidRPr="009C5054">
        <w:rPr>
          <w:sz w:val="24"/>
          <w:szCs w:val="24"/>
          <w:lang w:val="nb-NO"/>
        </w:rPr>
        <w:t>enneskerettigheter, prinsippene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FNs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Global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Compact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prinsippene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1998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International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Labour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Organization </w:t>
      </w:r>
      <w:r w:rsidRPr="009C5054">
        <w:rPr>
          <w:spacing w:val="-2"/>
          <w:sz w:val="24"/>
          <w:szCs w:val="24"/>
          <w:lang w:val="nb-NO"/>
        </w:rPr>
        <w:t>(ILO)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erklæring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om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grunnleggende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prinsipper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rettigheter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på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arbeidsplassen,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samt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OECDs </w:t>
      </w:r>
      <w:r w:rsidRPr="009C5054">
        <w:rPr>
          <w:sz w:val="24"/>
          <w:szCs w:val="24"/>
          <w:lang w:val="nb-NO"/>
        </w:rPr>
        <w:t>retningslinjer for multinasjonale foretak.</w:t>
      </w:r>
    </w:p>
    <w:p w14:paraId="6F7B898F" w14:textId="77777777" w:rsidR="00137772" w:rsidRPr="009C5054" w:rsidRDefault="00137772" w:rsidP="001136EE">
      <w:pPr>
        <w:pStyle w:val="Brdtekst"/>
        <w:rPr>
          <w:sz w:val="24"/>
          <w:szCs w:val="24"/>
          <w:lang w:val="nb-NO"/>
        </w:rPr>
      </w:pPr>
    </w:p>
    <w:p w14:paraId="75E95CEE" w14:textId="77777777" w:rsidR="00137772" w:rsidRPr="009C5054" w:rsidRDefault="00137772" w:rsidP="001136EE">
      <w:pPr>
        <w:pStyle w:val="Brdtekst"/>
        <w:spacing w:before="8"/>
        <w:rPr>
          <w:sz w:val="24"/>
          <w:szCs w:val="24"/>
          <w:lang w:val="nb-NO"/>
        </w:rPr>
      </w:pPr>
      <w:bookmarkStart w:id="7" w:name="DPDHLs_retningslinjer"/>
      <w:bookmarkEnd w:id="7"/>
    </w:p>
    <w:p w14:paraId="149F0608" w14:textId="77777777" w:rsidR="00137772" w:rsidRPr="009C5054" w:rsidRDefault="00000000" w:rsidP="001136EE">
      <w:pPr>
        <w:pStyle w:val="Overskrift2"/>
        <w:spacing w:before="0"/>
        <w:rPr>
          <w:b/>
          <w:bCs/>
          <w:sz w:val="24"/>
          <w:szCs w:val="24"/>
          <w:lang w:val="nb-NO"/>
        </w:rPr>
      </w:pPr>
      <w:bookmarkStart w:id="8" w:name="Forankring_av_ansvarlighet"/>
      <w:bookmarkStart w:id="9" w:name="_Toc139290242"/>
      <w:bookmarkEnd w:id="8"/>
      <w:r w:rsidRPr="009C5054">
        <w:rPr>
          <w:b/>
          <w:bCs/>
          <w:spacing w:val="-4"/>
          <w:sz w:val="24"/>
          <w:szCs w:val="24"/>
          <w:lang w:val="nb-NO"/>
        </w:rPr>
        <w:t>Forankring</w:t>
      </w:r>
      <w:r w:rsidRPr="009C5054">
        <w:rPr>
          <w:b/>
          <w:bCs/>
          <w:spacing w:val="-9"/>
          <w:sz w:val="24"/>
          <w:szCs w:val="24"/>
          <w:lang w:val="nb-NO"/>
        </w:rPr>
        <w:t xml:space="preserve"> </w:t>
      </w:r>
      <w:r w:rsidRPr="009C5054">
        <w:rPr>
          <w:b/>
          <w:bCs/>
          <w:spacing w:val="-4"/>
          <w:sz w:val="24"/>
          <w:szCs w:val="24"/>
          <w:lang w:val="nb-NO"/>
        </w:rPr>
        <w:t>av</w:t>
      </w:r>
      <w:r w:rsidRPr="009C5054">
        <w:rPr>
          <w:b/>
          <w:bCs/>
          <w:spacing w:val="-9"/>
          <w:sz w:val="24"/>
          <w:szCs w:val="24"/>
          <w:lang w:val="nb-NO"/>
        </w:rPr>
        <w:t xml:space="preserve"> </w:t>
      </w:r>
      <w:r w:rsidRPr="009C5054">
        <w:rPr>
          <w:b/>
          <w:bCs/>
          <w:spacing w:val="-4"/>
          <w:sz w:val="24"/>
          <w:szCs w:val="24"/>
          <w:lang w:val="nb-NO"/>
        </w:rPr>
        <w:t>ansvarlighet</w:t>
      </w:r>
      <w:bookmarkEnd w:id="9"/>
    </w:p>
    <w:p w14:paraId="1441E67F" w14:textId="5F41AF28" w:rsidR="00137772" w:rsidRPr="009C5054" w:rsidRDefault="00000000" w:rsidP="001136EE">
      <w:pPr>
        <w:spacing w:before="164" w:line="278" w:lineRule="auto"/>
        <w:ind w:left="777" w:right="245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Vår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="00EC1EC0" w:rsidRPr="009C5054">
        <w:rPr>
          <w:spacing w:val="-12"/>
          <w:sz w:val="24"/>
          <w:szCs w:val="24"/>
          <w:lang w:val="nb-NO"/>
        </w:rPr>
        <w:t>Kvalitetssjef</w:t>
      </w:r>
      <w:r w:rsidRPr="009C5054">
        <w:rPr>
          <w:b/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har ansvaret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="00B22634" w:rsidRPr="009C5054">
        <w:rPr>
          <w:spacing w:val="-12"/>
          <w:sz w:val="24"/>
          <w:szCs w:val="24"/>
          <w:lang w:val="nb-NO"/>
        </w:rPr>
        <w:t xml:space="preserve">påse at vi </w:t>
      </w:r>
      <w:r w:rsidRPr="009C5054">
        <w:rPr>
          <w:sz w:val="24"/>
          <w:szCs w:val="24"/>
          <w:lang w:val="nb-NO"/>
        </w:rPr>
        <w:t>overholder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kravene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Åpenhetsloven,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lastRenderedPageBreak/>
        <w:t>fremviser</w:t>
      </w:r>
      <w:r w:rsidRPr="009C5054">
        <w:rPr>
          <w:spacing w:val="-1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data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etter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forespørsel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fra</w:t>
      </w:r>
      <w:r w:rsidRPr="009C5054">
        <w:rPr>
          <w:spacing w:val="-1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offentligheten.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Ved funn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her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rapporterer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="00B22634" w:rsidRPr="009C5054">
        <w:rPr>
          <w:sz w:val="24"/>
          <w:szCs w:val="24"/>
          <w:lang w:val="nb-NO"/>
        </w:rPr>
        <w:t>Kvalitetssjefen</w:t>
      </w:r>
      <w:r w:rsidRPr="009C5054">
        <w:rPr>
          <w:sz w:val="24"/>
          <w:szCs w:val="24"/>
          <w:lang w:val="nb-NO"/>
        </w:rPr>
        <w:t xml:space="preserve"> dette inn til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="00B22634" w:rsidRPr="009C5054">
        <w:rPr>
          <w:sz w:val="24"/>
          <w:szCs w:val="24"/>
          <w:lang w:val="nb-NO"/>
        </w:rPr>
        <w:t>Administrerende Direktør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videre oppfølging</w:t>
      </w:r>
    </w:p>
    <w:p w14:paraId="3F3459CC" w14:textId="5FB26F01" w:rsidR="00137772" w:rsidRPr="009C5054" w:rsidRDefault="00B22634" w:rsidP="001136EE">
      <w:pPr>
        <w:spacing w:before="165" w:line="276" w:lineRule="auto"/>
        <w:ind w:left="777" w:right="38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Administrerende Direktør</w:t>
      </w:r>
      <w:r w:rsidR="00000000" w:rsidRPr="009C5054">
        <w:rPr>
          <w:b/>
          <w:spacing w:val="-23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>er</w:t>
      </w:r>
      <w:r w:rsidR="00000000" w:rsidRPr="009C5054">
        <w:rPr>
          <w:spacing w:val="-18"/>
          <w:sz w:val="24"/>
          <w:szCs w:val="24"/>
          <w:lang w:val="nb-NO"/>
        </w:rPr>
        <w:t xml:space="preserve"> </w:t>
      </w:r>
      <w:r w:rsidR="00000000" w:rsidRPr="009C5054">
        <w:rPr>
          <w:spacing w:val="-2"/>
          <w:sz w:val="24"/>
          <w:szCs w:val="24"/>
          <w:lang w:val="nb-NO"/>
        </w:rPr>
        <w:t xml:space="preserve">øverste </w:t>
      </w:r>
      <w:r w:rsidR="00000000" w:rsidRPr="009C5054">
        <w:rPr>
          <w:sz w:val="24"/>
          <w:szCs w:val="24"/>
          <w:lang w:val="nb-NO"/>
        </w:rPr>
        <w:t>ansvarlige</w:t>
      </w:r>
      <w:r w:rsidR="00000000"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for </w:t>
      </w:r>
      <w:r w:rsidR="00000000" w:rsidRPr="009C5054">
        <w:rPr>
          <w:sz w:val="24"/>
          <w:szCs w:val="24"/>
          <w:lang w:val="nb-NO"/>
        </w:rPr>
        <w:t>selskapets</w:t>
      </w:r>
      <w:r w:rsidR="00000000" w:rsidRPr="009C5054">
        <w:rPr>
          <w:spacing w:val="-7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etterlevelse</w:t>
      </w:r>
      <w:r w:rsidR="00000000" w:rsidRPr="009C5054">
        <w:rPr>
          <w:spacing w:val="-5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av</w:t>
      </w:r>
      <w:r w:rsidR="00000000" w:rsidRPr="009C5054">
        <w:rPr>
          <w:spacing w:val="-7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Åpenhetsloven.</w:t>
      </w:r>
    </w:p>
    <w:p w14:paraId="07D0E9F2" w14:textId="77777777" w:rsidR="00137772" w:rsidRPr="009C5054" w:rsidRDefault="00137772" w:rsidP="001136EE">
      <w:pPr>
        <w:pStyle w:val="Brdtekst"/>
        <w:spacing w:before="9"/>
        <w:rPr>
          <w:sz w:val="24"/>
          <w:szCs w:val="24"/>
          <w:lang w:val="nb-NO"/>
        </w:rPr>
      </w:pPr>
    </w:p>
    <w:p w14:paraId="74AB91AC" w14:textId="77777777" w:rsidR="00137772" w:rsidRPr="00030D07" w:rsidRDefault="00000000" w:rsidP="001136EE">
      <w:pPr>
        <w:pStyle w:val="Overskrift2"/>
        <w:spacing w:before="1"/>
        <w:rPr>
          <w:b/>
          <w:bCs/>
          <w:sz w:val="28"/>
          <w:szCs w:val="28"/>
          <w:lang w:val="nb-NO"/>
        </w:rPr>
      </w:pPr>
      <w:bookmarkStart w:id="10" w:name="_Toc139290243"/>
      <w:r w:rsidRPr="00030D07">
        <w:rPr>
          <w:b/>
          <w:bCs/>
          <w:w w:val="90"/>
          <w:sz w:val="28"/>
          <w:szCs w:val="28"/>
          <w:lang w:val="nb-NO"/>
        </w:rPr>
        <w:t>Egen</w:t>
      </w:r>
      <w:r w:rsidRPr="00030D07">
        <w:rPr>
          <w:b/>
          <w:bCs/>
          <w:spacing w:val="4"/>
          <w:sz w:val="28"/>
          <w:szCs w:val="28"/>
          <w:lang w:val="nb-NO"/>
        </w:rPr>
        <w:t xml:space="preserve"> </w:t>
      </w:r>
      <w:r w:rsidRPr="00030D07">
        <w:rPr>
          <w:b/>
          <w:bCs/>
          <w:spacing w:val="-2"/>
          <w:sz w:val="28"/>
          <w:szCs w:val="28"/>
          <w:lang w:val="nb-NO"/>
        </w:rPr>
        <w:t>virksomhet</w:t>
      </w:r>
      <w:bookmarkEnd w:id="10"/>
    </w:p>
    <w:p w14:paraId="75006C7E" w14:textId="77777777" w:rsidR="00137772" w:rsidRPr="00030D07" w:rsidRDefault="00000000" w:rsidP="001136EE">
      <w:pPr>
        <w:pStyle w:val="Overskrift3"/>
        <w:spacing w:before="207"/>
        <w:rPr>
          <w:b/>
          <w:bCs/>
          <w:lang w:val="nb-NO"/>
        </w:rPr>
      </w:pPr>
      <w:bookmarkStart w:id="11" w:name="Risikovurdering"/>
      <w:bookmarkStart w:id="12" w:name="_Toc139290244"/>
      <w:bookmarkEnd w:id="11"/>
      <w:r w:rsidRPr="00030D07">
        <w:rPr>
          <w:b/>
          <w:bCs/>
          <w:spacing w:val="-2"/>
          <w:lang w:val="nb-NO"/>
        </w:rPr>
        <w:t>Risikovurdering</w:t>
      </w:r>
      <w:bookmarkEnd w:id="12"/>
    </w:p>
    <w:p w14:paraId="69E9A22A" w14:textId="52DE1C43" w:rsidR="00B22634" w:rsidRPr="009C5054" w:rsidRDefault="00B22634" w:rsidP="001136EE">
      <w:pPr>
        <w:pStyle w:val="Brdtekst"/>
        <w:spacing w:before="45" w:line="280" w:lineRule="auto"/>
        <w:ind w:left="776" w:right="253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 xml:space="preserve">Helsebemanning har størst </w:t>
      </w:r>
      <w:r w:rsidR="00030D07" w:rsidRPr="009C5054">
        <w:rPr>
          <w:sz w:val="24"/>
          <w:szCs w:val="24"/>
          <w:lang w:val="nb-NO"/>
        </w:rPr>
        <w:t>søkelys</w:t>
      </w:r>
      <w:r w:rsidRPr="009C5054">
        <w:rPr>
          <w:sz w:val="24"/>
          <w:szCs w:val="24"/>
          <w:lang w:val="nb-NO"/>
        </w:rPr>
        <w:t xml:space="preserve"> på følgende </w:t>
      </w:r>
      <w:r w:rsidR="00000000" w:rsidRPr="009C5054">
        <w:rPr>
          <w:sz w:val="24"/>
          <w:szCs w:val="24"/>
          <w:lang w:val="nb-NO"/>
        </w:rPr>
        <w:t>menneskerettighete</w:t>
      </w:r>
      <w:r w:rsidRPr="009C5054">
        <w:rPr>
          <w:sz w:val="24"/>
          <w:szCs w:val="24"/>
          <w:lang w:val="nb-NO"/>
        </w:rPr>
        <w:t>r:</w:t>
      </w:r>
    </w:p>
    <w:p w14:paraId="4E9B1094" w14:textId="77777777" w:rsidR="00B22634" w:rsidRPr="009C5054" w:rsidRDefault="00B22634" w:rsidP="001136EE">
      <w:pPr>
        <w:pStyle w:val="Brdtekst"/>
        <w:spacing w:before="45" w:line="280" w:lineRule="auto"/>
        <w:ind w:left="776" w:right="253"/>
        <w:rPr>
          <w:sz w:val="24"/>
          <w:szCs w:val="24"/>
          <w:lang w:val="nb-NO"/>
        </w:rPr>
      </w:pPr>
    </w:p>
    <w:p w14:paraId="3DAA757A" w14:textId="7981A05A" w:rsidR="00B22634" w:rsidRPr="009C5054" w:rsidRDefault="00B22634" w:rsidP="001136EE">
      <w:pPr>
        <w:pStyle w:val="Overskrift4"/>
        <w:numPr>
          <w:ilvl w:val="0"/>
          <w:numId w:val="2"/>
        </w:numPr>
        <w:tabs>
          <w:tab w:val="left" w:pos="1495"/>
        </w:tabs>
        <w:ind w:left="1495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Barnearbeid</w:t>
      </w:r>
    </w:p>
    <w:p w14:paraId="17808835" w14:textId="085CAAA0" w:rsidR="00137772" w:rsidRPr="009C5054" w:rsidRDefault="00000000" w:rsidP="001136EE">
      <w:pPr>
        <w:pStyle w:val="Brdtekst"/>
        <w:spacing w:before="40" w:line="273" w:lineRule="auto"/>
        <w:ind w:left="1496" w:right="304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ansetter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ingen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under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lokal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lovlig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minstealder.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="00B22634" w:rsidRPr="009C5054">
        <w:rPr>
          <w:spacing w:val="-14"/>
          <w:sz w:val="24"/>
          <w:szCs w:val="24"/>
          <w:lang w:val="nb-NO"/>
        </w:rPr>
        <w:t xml:space="preserve">Hvis </w:t>
      </w:r>
      <w:r w:rsidRPr="009C5054">
        <w:rPr>
          <w:sz w:val="24"/>
          <w:szCs w:val="24"/>
          <w:lang w:val="nb-NO"/>
        </w:rPr>
        <w:t>lovlig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="00B22634" w:rsidRPr="009C5054">
        <w:rPr>
          <w:spacing w:val="-16"/>
          <w:sz w:val="24"/>
          <w:szCs w:val="24"/>
          <w:lang w:val="nb-NO"/>
        </w:rPr>
        <w:t xml:space="preserve">lokal </w:t>
      </w:r>
      <w:r w:rsidRPr="009C5054">
        <w:rPr>
          <w:sz w:val="24"/>
          <w:szCs w:val="24"/>
          <w:lang w:val="nb-NO"/>
        </w:rPr>
        <w:t>minstealder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under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15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år, gjelder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en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minimumsalder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15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alle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selskaper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konsernet</w:t>
      </w:r>
    </w:p>
    <w:p w14:paraId="38F61F3D" w14:textId="77777777" w:rsidR="00137772" w:rsidRPr="009C5054" w:rsidRDefault="00137772" w:rsidP="001136EE">
      <w:pPr>
        <w:pStyle w:val="Brdtekst"/>
        <w:spacing w:before="4"/>
        <w:rPr>
          <w:sz w:val="24"/>
          <w:szCs w:val="24"/>
          <w:lang w:val="nb-NO"/>
        </w:rPr>
      </w:pPr>
    </w:p>
    <w:p w14:paraId="551933A9" w14:textId="77777777" w:rsidR="00137772" w:rsidRPr="009C5054" w:rsidRDefault="00000000" w:rsidP="001136EE">
      <w:pPr>
        <w:pStyle w:val="Overskrift4"/>
        <w:numPr>
          <w:ilvl w:val="0"/>
          <w:numId w:val="2"/>
        </w:numPr>
        <w:tabs>
          <w:tab w:val="left" w:pos="1495"/>
        </w:tabs>
        <w:ind w:left="1495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Tvangsarbeid</w:t>
      </w:r>
    </w:p>
    <w:p w14:paraId="42DFC5B1" w14:textId="49E23B3B" w:rsidR="00137772" w:rsidRPr="009C5054" w:rsidRDefault="00000000" w:rsidP="001136EE">
      <w:pPr>
        <w:pStyle w:val="Brdtekst"/>
        <w:spacing w:before="40" w:line="280" w:lineRule="auto"/>
        <w:ind w:left="1496" w:right="547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tillater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ikke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tvangsarbeid,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herunder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menneskehandel.</w:t>
      </w:r>
      <w:r w:rsidRPr="009C5054">
        <w:rPr>
          <w:spacing w:val="-12"/>
          <w:sz w:val="24"/>
          <w:szCs w:val="24"/>
          <w:lang w:val="nb-NO"/>
        </w:rPr>
        <w:t xml:space="preserve"> </w:t>
      </w:r>
    </w:p>
    <w:p w14:paraId="1DAFF557" w14:textId="77777777" w:rsidR="00137772" w:rsidRPr="009C5054" w:rsidRDefault="00137772" w:rsidP="001136EE">
      <w:pPr>
        <w:pStyle w:val="Brdtekst"/>
        <w:spacing w:before="5"/>
        <w:rPr>
          <w:sz w:val="24"/>
          <w:szCs w:val="24"/>
          <w:lang w:val="nb-NO"/>
        </w:rPr>
      </w:pPr>
    </w:p>
    <w:p w14:paraId="0263BC83" w14:textId="77777777" w:rsidR="00137772" w:rsidRPr="009C5054" w:rsidRDefault="00000000" w:rsidP="001136EE">
      <w:pPr>
        <w:pStyle w:val="Overskrift4"/>
        <w:numPr>
          <w:ilvl w:val="0"/>
          <w:numId w:val="2"/>
        </w:numPr>
        <w:tabs>
          <w:tab w:val="left" w:pos="1495"/>
        </w:tabs>
        <w:ind w:left="1495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z w:val="24"/>
          <w:szCs w:val="24"/>
          <w:lang w:val="nb-NO"/>
        </w:rPr>
        <w:t>Mangfold</w:t>
      </w:r>
      <w:r w:rsidRPr="009C5054">
        <w:rPr>
          <w:rFonts w:ascii="Arial" w:hAnsi="Arial" w:cs="Arial"/>
          <w:spacing w:val="-1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z w:val="24"/>
          <w:szCs w:val="24"/>
          <w:lang w:val="nb-NO"/>
        </w:rPr>
        <w:t>og</w:t>
      </w:r>
      <w:r w:rsidRPr="009C5054">
        <w:rPr>
          <w:rFonts w:ascii="Arial" w:hAnsi="Arial" w:cs="Arial"/>
          <w:spacing w:val="1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2"/>
          <w:sz w:val="24"/>
          <w:szCs w:val="24"/>
          <w:lang w:val="nb-NO"/>
        </w:rPr>
        <w:t>inkludering</w:t>
      </w:r>
    </w:p>
    <w:p w14:paraId="4743A004" w14:textId="7B300BC9" w:rsidR="00137772" w:rsidRPr="009C5054" w:rsidRDefault="00000000" w:rsidP="001136EE">
      <w:pPr>
        <w:pStyle w:val="Brdtekst"/>
        <w:spacing w:before="38" w:line="280" w:lineRule="auto"/>
        <w:ind w:left="1496" w:right="245"/>
        <w:rPr>
          <w:sz w:val="24"/>
          <w:szCs w:val="24"/>
          <w:lang w:val="nb-NO"/>
        </w:rPr>
      </w:pPr>
      <w:r w:rsidRPr="009C5054">
        <w:rPr>
          <w:spacing w:val="-2"/>
          <w:sz w:val="24"/>
          <w:szCs w:val="24"/>
          <w:lang w:val="nb-NO"/>
        </w:rPr>
        <w:t>Vi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tillater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ingen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diskriminering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eller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trakassering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basert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på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alder,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rase,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farge,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nasjonal </w:t>
      </w:r>
      <w:r w:rsidRPr="009C5054">
        <w:rPr>
          <w:sz w:val="24"/>
          <w:szCs w:val="24"/>
          <w:lang w:val="nb-NO"/>
        </w:rPr>
        <w:t>opprinnelse,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seksuell legning, kjønn, funksjonshemming, religion eller andre egenskaper beskyttet av gjeldende lo</w:t>
      </w:r>
      <w:r w:rsidR="00B22634" w:rsidRPr="009C5054">
        <w:rPr>
          <w:sz w:val="24"/>
          <w:szCs w:val="24"/>
          <w:lang w:val="nb-NO"/>
        </w:rPr>
        <w:t>v</w:t>
      </w:r>
      <w:r w:rsidRPr="009C5054">
        <w:rPr>
          <w:sz w:val="24"/>
          <w:szCs w:val="24"/>
          <w:lang w:val="nb-NO"/>
        </w:rPr>
        <w:t>.</w:t>
      </w:r>
    </w:p>
    <w:p w14:paraId="085E9CAA" w14:textId="77777777" w:rsidR="00137772" w:rsidRPr="009C5054" w:rsidRDefault="00137772" w:rsidP="001136EE">
      <w:pPr>
        <w:pStyle w:val="Brdtekst"/>
        <w:spacing w:before="5"/>
        <w:rPr>
          <w:sz w:val="24"/>
          <w:szCs w:val="24"/>
          <w:lang w:val="nb-NO"/>
        </w:rPr>
      </w:pPr>
    </w:p>
    <w:p w14:paraId="30ACDCC2" w14:textId="77777777" w:rsidR="00137772" w:rsidRPr="009C5054" w:rsidRDefault="00000000" w:rsidP="001136EE">
      <w:pPr>
        <w:pStyle w:val="Brdtekst"/>
        <w:spacing w:line="278" w:lineRule="auto"/>
        <w:ind w:left="1497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tillater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heller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ingen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uttalelser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handlinger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som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uttrykker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uønskede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seksuelle tilnærmelser.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Dette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inkluderer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forespørsler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om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seksuelle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tjenester,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uønsket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fysisk kontakt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forslag,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uønskede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flørter,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støtende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verbale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visuelle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uttrykk,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eller </w:t>
      </w:r>
      <w:r w:rsidRPr="009C5054">
        <w:rPr>
          <w:spacing w:val="-2"/>
          <w:w w:val="105"/>
          <w:sz w:val="24"/>
          <w:szCs w:val="24"/>
          <w:lang w:val="nb-NO"/>
        </w:rPr>
        <w:t>fysisk</w:t>
      </w:r>
      <w:r w:rsidRPr="009C5054">
        <w:rPr>
          <w:spacing w:val="-14"/>
          <w:w w:val="105"/>
          <w:sz w:val="24"/>
          <w:szCs w:val="24"/>
          <w:lang w:val="nb-NO"/>
        </w:rPr>
        <w:t xml:space="preserve"> </w:t>
      </w:r>
      <w:r w:rsidRPr="009C5054">
        <w:rPr>
          <w:spacing w:val="-2"/>
          <w:w w:val="105"/>
          <w:sz w:val="24"/>
          <w:szCs w:val="24"/>
          <w:lang w:val="nb-NO"/>
        </w:rPr>
        <w:t>oppførsel</w:t>
      </w:r>
      <w:r w:rsidRPr="009C5054">
        <w:rPr>
          <w:spacing w:val="-14"/>
          <w:w w:val="105"/>
          <w:sz w:val="24"/>
          <w:szCs w:val="24"/>
          <w:lang w:val="nb-NO"/>
        </w:rPr>
        <w:t xml:space="preserve"> </w:t>
      </w:r>
      <w:r w:rsidRPr="009C5054">
        <w:rPr>
          <w:spacing w:val="-2"/>
          <w:w w:val="105"/>
          <w:sz w:val="24"/>
          <w:szCs w:val="24"/>
          <w:lang w:val="nb-NO"/>
        </w:rPr>
        <w:t>av</w:t>
      </w:r>
      <w:r w:rsidRPr="009C5054">
        <w:rPr>
          <w:spacing w:val="-16"/>
          <w:w w:val="105"/>
          <w:sz w:val="24"/>
          <w:szCs w:val="24"/>
          <w:lang w:val="nb-NO"/>
        </w:rPr>
        <w:t xml:space="preserve"> </w:t>
      </w:r>
      <w:r w:rsidRPr="009C5054">
        <w:rPr>
          <w:spacing w:val="-2"/>
          <w:w w:val="105"/>
          <w:sz w:val="24"/>
          <w:szCs w:val="24"/>
          <w:lang w:val="nb-NO"/>
        </w:rPr>
        <w:t>seksuell</w:t>
      </w:r>
      <w:r w:rsidRPr="009C5054">
        <w:rPr>
          <w:spacing w:val="-14"/>
          <w:w w:val="105"/>
          <w:sz w:val="24"/>
          <w:szCs w:val="24"/>
          <w:lang w:val="nb-NO"/>
        </w:rPr>
        <w:t xml:space="preserve"> </w:t>
      </w:r>
      <w:r w:rsidRPr="009C5054">
        <w:rPr>
          <w:spacing w:val="-2"/>
          <w:w w:val="105"/>
          <w:sz w:val="24"/>
          <w:szCs w:val="24"/>
          <w:lang w:val="nb-NO"/>
        </w:rPr>
        <w:t>karakter.</w:t>
      </w:r>
    </w:p>
    <w:p w14:paraId="729DBE63" w14:textId="77777777" w:rsidR="00137772" w:rsidRPr="009C5054" w:rsidRDefault="00137772" w:rsidP="001136EE">
      <w:pPr>
        <w:pStyle w:val="Brdtekst"/>
        <w:rPr>
          <w:sz w:val="24"/>
          <w:szCs w:val="24"/>
          <w:lang w:val="nb-NO"/>
        </w:rPr>
      </w:pPr>
    </w:p>
    <w:p w14:paraId="289DD9D9" w14:textId="77777777" w:rsidR="00137772" w:rsidRPr="009C5054" w:rsidRDefault="00000000" w:rsidP="001136EE">
      <w:pPr>
        <w:pStyle w:val="Overskrift4"/>
        <w:numPr>
          <w:ilvl w:val="0"/>
          <w:numId w:val="2"/>
        </w:numPr>
        <w:tabs>
          <w:tab w:val="left" w:pos="1496"/>
        </w:tabs>
        <w:spacing w:before="1"/>
        <w:ind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4"/>
          <w:sz w:val="24"/>
          <w:szCs w:val="24"/>
          <w:lang w:val="nb-NO"/>
        </w:rPr>
        <w:t>Frihet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til</w:t>
      </w:r>
      <w:r w:rsidRPr="009C5054">
        <w:rPr>
          <w:rFonts w:ascii="Arial" w:hAnsi="Arial" w:cs="Arial"/>
          <w:spacing w:val="-18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å</w:t>
      </w:r>
      <w:r w:rsidRPr="009C5054">
        <w:rPr>
          <w:rFonts w:ascii="Arial" w:hAnsi="Arial" w:cs="Arial"/>
          <w:spacing w:val="-14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danne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og</w:t>
      </w:r>
      <w:r w:rsidRPr="009C5054">
        <w:rPr>
          <w:rFonts w:ascii="Arial" w:hAnsi="Arial" w:cs="Arial"/>
          <w:spacing w:val="-18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delta</w:t>
      </w:r>
      <w:r w:rsidRPr="009C5054">
        <w:rPr>
          <w:rFonts w:ascii="Arial" w:hAnsi="Arial" w:cs="Arial"/>
          <w:spacing w:val="-14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i</w:t>
      </w:r>
      <w:r w:rsidRPr="009C5054">
        <w:rPr>
          <w:rFonts w:ascii="Arial" w:hAnsi="Arial" w:cs="Arial"/>
          <w:spacing w:val="-15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fagforeninger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og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4"/>
          <w:sz w:val="24"/>
          <w:szCs w:val="24"/>
          <w:lang w:val="nb-NO"/>
        </w:rPr>
        <w:t>tariffsamarbeid</w:t>
      </w:r>
    </w:p>
    <w:p w14:paraId="4ABB134D" w14:textId="6DDDB075" w:rsidR="00137772" w:rsidRPr="009C5054" w:rsidRDefault="00000000" w:rsidP="001136EE">
      <w:pPr>
        <w:pStyle w:val="Brdtekst"/>
        <w:spacing w:before="40" w:line="280" w:lineRule="auto"/>
        <w:ind w:left="1497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Ingen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begrensning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melde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seg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ikke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melde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fagforening</w:t>
      </w:r>
      <w:r w:rsidRPr="009C5054">
        <w:rPr>
          <w:spacing w:val="-1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 valgfri ansatterepresentasjon uten trusler.</w:t>
      </w:r>
      <w:r w:rsidR="00E67593" w:rsidRPr="009C5054">
        <w:rPr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Det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er heller </w:t>
      </w:r>
      <w:r w:rsidR="00E67593" w:rsidRPr="009C5054">
        <w:rPr>
          <w:sz w:val="24"/>
          <w:szCs w:val="24"/>
          <w:lang w:val="nb-NO"/>
        </w:rPr>
        <w:t>i</w:t>
      </w:r>
      <w:r w:rsidRPr="009C5054">
        <w:rPr>
          <w:sz w:val="24"/>
          <w:szCs w:val="24"/>
          <w:lang w:val="nb-NO"/>
        </w:rPr>
        <w:t>ngen begrensning på tariffretten i henhold til gjeldende lov.</w:t>
      </w:r>
    </w:p>
    <w:p w14:paraId="05E05707" w14:textId="77777777" w:rsidR="00137772" w:rsidRPr="009C5054" w:rsidRDefault="00137772" w:rsidP="001136EE">
      <w:pPr>
        <w:pStyle w:val="Brdtekst"/>
        <w:spacing w:before="5"/>
        <w:rPr>
          <w:sz w:val="24"/>
          <w:szCs w:val="24"/>
          <w:lang w:val="nb-NO"/>
        </w:rPr>
      </w:pPr>
    </w:p>
    <w:p w14:paraId="0A776A28" w14:textId="77777777" w:rsidR="00137772" w:rsidRPr="000627A3" w:rsidRDefault="00000000" w:rsidP="001136EE">
      <w:pPr>
        <w:pStyle w:val="Overskrift4"/>
        <w:numPr>
          <w:ilvl w:val="0"/>
          <w:numId w:val="2"/>
        </w:numPr>
        <w:tabs>
          <w:tab w:val="left" w:pos="1496"/>
        </w:tabs>
        <w:ind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Anstendige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2"/>
          <w:sz w:val="24"/>
          <w:szCs w:val="24"/>
          <w:lang w:val="nb-NO"/>
        </w:rPr>
        <w:t>arbeidsforhold</w:t>
      </w:r>
    </w:p>
    <w:p w14:paraId="2BB71CE4" w14:textId="77777777" w:rsidR="000627A3" w:rsidRPr="009C5054" w:rsidRDefault="000627A3" w:rsidP="000627A3">
      <w:pPr>
        <w:pStyle w:val="Overskrift4"/>
        <w:tabs>
          <w:tab w:val="left" w:pos="1496"/>
        </w:tabs>
        <w:rPr>
          <w:rFonts w:ascii="Arial" w:hAnsi="Arial" w:cs="Arial"/>
          <w:sz w:val="24"/>
          <w:szCs w:val="24"/>
          <w:lang w:val="nb-NO"/>
        </w:rPr>
      </w:pPr>
    </w:p>
    <w:p w14:paraId="2230465E" w14:textId="02F4374B" w:rsidR="00137772" w:rsidRPr="009C5054" w:rsidRDefault="00000000" w:rsidP="001136EE">
      <w:pPr>
        <w:pStyle w:val="Overskrift4"/>
        <w:numPr>
          <w:ilvl w:val="1"/>
          <w:numId w:val="2"/>
        </w:numPr>
        <w:tabs>
          <w:tab w:val="left" w:pos="2217"/>
        </w:tabs>
        <w:spacing w:before="37"/>
        <w:ind w:left="2217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Lønn</w:t>
      </w:r>
      <w:r w:rsidRPr="009C5054">
        <w:rPr>
          <w:rFonts w:ascii="Arial" w:hAnsi="Arial" w:cs="Arial"/>
          <w:spacing w:val="-23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2"/>
          <w:sz w:val="24"/>
          <w:szCs w:val="24"/>
          <w:lang w:val="nb-NO"/>
        </w:rPr>
        <w:t>og</w:t>
      </w:r>
      <w:r w:rsidRPr="009C5054">
        <w:rPr>
          <w:rFonts w:ascii="Arial" w:hAnsi="Arial" w:cs="Arial"/>
          <w:spacing w:val="-22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2"/>
          <w:sz w:val="24"/>
          <w:szCs w:val="24"/>
          <w:lang w:val="nb-NO"/>
        </w:rPr>
        <w:t>andre</w:t>
      </w:r>
      <w:r w:rsidRPr="009C5054">
        <w:rPr>
          <w:rFonts w:ascii="Arial" w:hAnsi="Arial" w:cs="Arial"/>
          <w:spacing w:val="-22"/>
          <w:sz w:val="24"/>
          <w:szCs w:val="24"/>
          <w:lang w:val="nb-NO"/>
        </w:rPr>
        <w:t xml:space="preserve"> </w:t>
      </w:r>
      <w:r w:rsidR="00E67593" w:rsidRPr="009C5054">
        <w:rPr>
          <w:rFonts w:ascii="Arial" w:hAnsi="Arial" w:cs="Arial"/>
          <w:spacing w:val="-2"/>
          <w:sz w:val="24"/>
          <w:szCs w:val="24"/>
          <w:lang w:val="nb-NO"/>
        </w:rPr>
        <w:t>godtgjørelser</w:t>
      </w:r>
    </w:p>
    <w:p w14:paraId="310842B7" w14:textId="6DF9E773" w:rsidR="00137772" w:rsidRPr="009C5054" w:rsidRDefault="00000000" w:rsidP="001136EE">
      <w:pPr>
        <w:pStyle w:val="Brdtekst"/>
        <w:spacing w:before="23" w:line="280" w:lineRule="auto"/>
        <w:ind w:left="2218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betaler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våre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ansatte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henhold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lokal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lov,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kontrakt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eller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tariffavtale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får </w:t>
      </w:r>
      <w:r w:rsidRPr="009C5054">
        <w:rPr>
          <w:w w:val="105"/>
          <w:sz w:val="24"/>
          <w:szCs w:val="24"/>
          <w:lang w:val="nb-NO"/>
        </w:rPr>
        <w:t>betaling i tide.</w:t>
      </w:r>
      <w:r w:rsidR="00E67593" w:rsidRPr="009C5054">
        <w:rPr>
          <w:w w:val="105"/>
          <w:sz w:val="24"/>
          <w:szCs w:val="24"/>
          <w:lang w:val="nb-NO"/>
        </w:rPr>
        <w:t xml:space="preserve"> </w:t>
      </w:r>
    </w:p>
    <w:p w14:paraId="24F433A9" w14:textId="77777777" w:rsidR="00137772" w:rsidRPr="009C5054" w:rsidRDefault="00137772" w:rsidP="001136EE">
      <w:pPr>
        <w:pStyle w:val="Brdtekst"/>
        <w:spacing w:before="6"/>
        <w:rPr>
          <w:sz w:val="24"/>
          <w:szCs w:val="24"/>
          <w:lang w:val="nb-NO"/>
        </w:rPr>
      </w:pPr>
    </w:p>
    <w:p w14:paraId="476E9151" w14:textId="77777777" w:rsidR="00137772" w:rsidRPr="009C5054" w:rsidRDefault="00000000" w:rsidP="001136EE">
      <w:pPr>
        <w:pStyle w:val="Overskrift4"/>
        <w:numPr>
          <w:ilvl w:val="1"/>
          <w:numId w:val="2"/>
        </w:numPr>
        <w:tabs>
          <w:tab w:val="left" w:pos="2217"/>
        </w:tabs>
        <w:ind w:left="2217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Arbeidstid</w:t>
      </w:r>
    </w:p>
    <w:p w14:paraId="77C9AFBB" w14:textId="27311141" w:rsidR="00137772" w:rsidRPr="009C5054" w:rsidRDefault="00000000" w:rsidP="001136EE">
      <w:pPr>
        <w:pStyle w:val="Brdtekst"/>
        <w:spacing w:before="23" w:line="280" w:lineRule="auto"/>
        <w:ind w:left="2218" w:right="553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overholder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lokale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arbeidstidsbestemmelser,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også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med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hensyn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overtid,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hvilepauser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betalt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ferie.</w:t>
      </w:r>
    </w:p>
    <w:p w14:paraId="0F679AF0" w14:textId="77777777" w:rsidR="00137772" w:rsidRPr="009C5054" w:rsidRDefault="00137772" w:rsidP="001136EE">
      <w:pPr>
        <w:pStyle w:val="Brdtekst"/>
        <w:spacing w:before="3"/>
        <w:rPr>
          <w:sz w:val="24"/>
          <w:szCs w:val="24"/>
          <w:lang w:val="nb-NO"/>
        </w:rPr>
      </w:pPr>
    </w:p>
    <w:p w14:paraId="14AFA25C" w14:textId="77777777" w:rsidR="00137772" w:rsidRPr="009C5054" w:rsidRDefault="00000000" w:rsidP="001136EE">
      <w:pPr>
        <w:pStyle w:val="Overskrift4"/>
        <w:numPr>
          <w:ilvl w:val="1"/>
          <w:numId w:val="2"/>
        </w:numPr>
        <w:tabs>
          <w:tab w:val="left" w:pos="2217"/>
        </w:tabs>
        <w:ind w:left="2217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z w:val="24"/>
          <w:szCs w:val="24"/>
          <w:lang w:val="nb-NO"/>
        </w:rPr>
        <w:t>Helse</w:t>
      </w:r>
      <w:r w:rsidRPr="009C5054">
        <w:rPr>
          <w:rFonts w:ascii="Arial" w:hAnsi="Arial" w:cs="Arial"/>
          <w:spacing w:val="-17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z w:val="24"/>
          <w:szCs w:val="24"/>
          <w:lang w:val="nb-NO"/>
        </w:rPr>
        <w:t>og</w:t>
      </w:r>
      <w:r w:rsidRPr="009C5054">
        <w:rPr>
          <w:rFonts w:ascii="Arial" w:hAnsi="Arial" w:cs="Arial"/>
          <w:spacing w:val="-14"/>
          <w:sz w:val="24"/>
          <w:szCs w:val="24"/>
          <w:lang w:val="nb-NO"/>
        </w:rPr>
        <w:t xml:space="preserve"> </w:t>
      </w:r>
      <w:r w:rsidRPr="009C5054">
        <w:rPr>
          <w:rFonts w:ascii="Arial" w:hAnsi="Arial" w:cs="Arial"/>
          <w:spacing w:val="-2"/>
          <w:sz w:val="24"/>
          <w:szCs w:val="24"/>
          <w:lang w:val="nb-NO"/>
        </w:rPr>
        <w:t>sikkerhet</w:t>
      </w:r>
    </w:p>
    <w:p w14:paraId="30F46D9A" w14:textId="77777777" w:rsidR="00137772" w:rsidRPr="009C5054" w:rsidRDefault="00000000" w:rsidP="001136EE">
      <w:pPr>
        <w:pStyle w:val="Brdtekst"/>
        <w:spacing w:before="23"/>
        <w:ind w:left="2218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Arbeidsmiljøet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skal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være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trygt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ikke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utgjøre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noen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risiko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god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helse.</w:t>
      </w:r>
    </w:p>
    <w:p w14:paraId="02C5EA56" w14:textId="77777777" w:rsidR="00137772" w:rsidRPr="009C5054" w:rsidRDefault="00000000" w:rsidP="001136EE">
      <w:pPr>
        <w:pStyle w:val="Overskrift4"/>
        <w:numPr>
          <w:ilvl w:val="0"/>
          <w:numId w:val="2"/>
        </w:numPr>
        <w:tabs>
          <w:tab w:val="left" w:pos="1495"/>
        </w:tabs>
        <w:spacing w:before="91"/>
        <w:ind w:left="1495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Personvern</w:t>
      </w:r>
    </w:p>
    <w:p w14:paraId="7DBB8B87" w14:textId="40A22B72" w:rsidR="00137772" w:rsidRPr="009C5054" w:rsidRDefault="00000000" w:rsidP="001136EE">
      <w:pPr>
        <w:pStyle w:val="Brdtekst"/>
        <w:spacing w:before="40" w:line="280" w:lineRule="auto"/>
        <w:ind w:left="1496" w:right="38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lastRenderedPageBreak/>
        <w:t>Vi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respekterer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personvernet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ansatte,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kunder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leverandører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sørger</w:t>
      </w:r>
      <w:r w:rsidRPr="009C5054">
        <w:rPr>
          <w:spacing w:val="-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</w:t>
      </w:r>
      <w:r w:rsidRPr="009C5054">
        <w:rPr>
          <w:spacing w:val="4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at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 opprettholder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konfidensialiteten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alle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personopplysninger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oppbevarer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om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dem. Vårt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="003E2071" w:rsidRPr="009C5054">
        <w:rPr>
          <w:sz w:val="24"/>
          <w:szCs w:val="24"/>
          <w:lang w:val="nb-NO"/>
        </w:rPr>
        <w:t>søkelys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trygg</w:t>
      </w:r>
      <w:r w:rsidRPr="009C5054">
        <w:rPr>
          <w:spacing w:val="-1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behandling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håndtering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av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data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="003E2071" w:rsidRPr="009C5054">
        <w:rPr>
          <w:spacing w:val="-17"/>
          <w:sz w:val="24"/>
          <w:szCs w:val="24"/>
          <w:lang w:val="nb-NO"/>
        </w:rPr>
        <w:t xml:space="preserve">Helsebemanning </w:t>
      </w:r>
      <w:r w:rsidRPr="009C5054">
        <w:rPr>
          <w:sz w:val="24"/>
          <w:szCs w:val="24"/>
          <w:lang w:val="nb-NO"/>
        </w:rPr>
        <w:t>konsernet</w:t>
      </w:r>
      <w:r w:rsidRPr="009C5054">
        <w:rPr>
          <w:spacing w:val="-1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slik</w:t>
      </w:r>
      <w:r w:rsidRPr="009C5054">
        <w:rPr>
          <w:spacing w:val="-16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det</w:t>
      </w:r>
      <w:r w:rsidRPr="009C5054">
        <w:rPr>
          <w:spacing w:val="-1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er beskrevet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="003E2071" w:rsidRPr="009C5054">
        <w:rPr>
          <w:sz w:val="24"/>
          <w:szCs w:val="24"/>
          <w:lang w:val="nb-NO"/>
        </w:rPr>
        <w:t>GDPR for å</w:t>
      </w:r>
      <w:r w:rsidR="003E2071" w:rsidRPr="009C5054">
        <w:rPr>
          <w:spacing w:val="-10"/>
          <w:sz w:val="24"/>
          <w:szCs w:val="24"/>
          <w:lang w:val="nb-NO"/>
        </w:rPr>
        <w:t xml:space="preserve"> </w:t>
      </w:r>
      <w:r w:rsidR="003E2071" w:rsidRPr="009C5054">
        <w:rPr>
          <w:sz w:val="24"/>
          <w:szCs w:val="24"/>
          <w:lang w:val="nb-NO"/>
        </w:rPr>
        <w:t>sikre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etterlevelse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av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gjeldende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regelverk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for databeskyttelse og personvern.</w:t>
      </w:r>
    </w:p>
    <w:p w14:paraId="1EE4B348" w14:textId="77777777" w:rsidR="00137772" w:rsidRPr="009C5054" w:rsidRDefault="00137772" w:rsidP="001136EE">
      <w:pPr>
        <w:pStyle w:val="Brdtekst"/>
        <w:spacing w:before="1"/>
        <w:rPr>
          <w:sz w:val="24"/>
          <w:szCs w:val="24"/>
          <w:lang w:val="nb-NO"/>
        </w:rPr>
      </w:pPr>
    </w:p>
    <w:p w14:paraId="46BE97AA" w14:textId="77777777" w:rsidR="00137772" w:rsidRPr="009C5054" w:rsidRDefault="00000000" w:rsidP="001136EE">
      <w:pPr>
        <w:pStyle w:val="Overskrift4"/>
        <w:numPr>
          <w:ilvl w:val="0"/>
          <w:numId w:val="2"/>
        </w:numPr>
        <w:tabs>
          <w:tab w:val="left" w:pos="1495"/>
        </w:tabs>
        <w:ind w:left="1495" w:hanging="359"/>
        <w:rPr>
          <w:rFonts w:ascii="Arial" w:hAnsi="Arial" w:cs="Arial"/>
          <w:sz w:val="24"/>
          <w:szCs w:val="24"/>
          <w:lang w:val="nb-NO"/>
        </w:rPr>
      </w:pPr>
      <w:r w:rsidRPr="009C5054">
        <w:rPr>
          <w:rFonts w:ascii="Arial" w:hAnsi="Arial" w:cs="Arial"/>
          <w:spacing w:val="-2"/>
          <w:sz w:val="24"/>
          <w:szCs w:val="24"/>
          <w:lang w:val="nb-NO"/>
        </w:rPr>
        <w:t>Miljø</w:t>
      </w:r>
    </w:p>
    <w:p w14:paraId="12115A4D" w14:textId="68F69675" w:rsidR="00137772" w:rsidRPr="009C5054" w:rsidRDefault="00000000" w:rsidP="000C181E">
      <w:pPr>
        <w:pStyle w:val="Brdtekst"/>
        <w:spacing w:before="40" w:line="280" w:lineRule="auto"/>
        <w:ind w:left="1496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 xml:space="preserve">Vi er forpliktet til miljøvern. Vi anerkjenner at vår virksomhet påvirker miljøet og </w:t>
      </w:r>
      <w:r w:rsidRPr="009C5054">
        <w:rPr>
          <w:spacing w:val="-2"/>
          <w:sz w:val="24"/>
          <w:szCs w:val="24"/>
          <w:lang w:val="nb-NO"/>
        </w:rPr>
        <w:t>klimaet. Med henvisning til</w:t>
      </w:r>
      <w:r w:rsidR="003E2071" w:rsidRPr="009C5054">
        <w:rPr>
          <w:spacing w:val="-2"/>
          <w:sz w:val="24"/>
          <w:szCs w:val="24"/>
          <w:lang w:val="nb-NO"/>
        </w:rPr>
        <w:t xml:space="preserve"> vår ISO 14001 sertifisering så har vi </w:t>
      </w:r>
      <w:r w:rsidRPr="009C5054">
        <w:rPr>
          <w:spacing w:val="-2"/>
          <w:sz w:val="24"/>
          <w:szCs w:val="24"/>
          <w:lang w:val="nb-NO"/>
        </w:rPr>
        <w:t xml:space="preserve">retningslinjer </w:t>
      </w:r>
      <w:r w:rsidR="003E2071" w:rsidRPr="009C5054">
        <w:rPr>
          <w:spacing w:val="-2"/>
          <w:sz w:val="24"/>
          <w:szCs w:val="24"/>
          <w:lang w:val="nb-NO"/>
        </w:rPr>
        <w:t xml:space="preserve">på plass som sikrer at vi har </w:t>
      </w:r>
      <w:r w:rsidRPr="009C5054">
        <w:rPr>
          <w:sz w:val="24"/>
          <w:szCs w:val="24"/>
          <w:lang w:val="nb-NO"/>
        </w:rPr>
        <w:t>tiltak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dedikerte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programmer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="003E2071" w:rsidRPr="009C5054">
        <w:rPr>
          <w:spacing w:val="-1"/>
          <w:sz w:val="24"/>
          <w:szCs w:val="24"/>
          <w:lang w:val="nb-NO"/>
        </w:rPr>
        <w:t>f</w:t>
      </w:r>
      <w:r w:rsidRPr="009C5054">
        <w:rPr>
          <w:sz w:val="24"/>
          <w:szCs w:val="24"/>
          <w:lang w:val="nb-NO"/>
        </w:rPr>
        <w:t>or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minimere disse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påvirkningene.</w:t>
      </w:r>
    </w:p>
    <w:p w14:paraId="3EC1F644" w14:textId="77777777" w:rsidR="00137772" w:rsidRPr="009C5054" w:rsidRDefault="00137772" w:rsidP="001136EE">
      <w:pPr>
        <w:pStyle w:val="Brdtekst"/>
        <w:spacing w:before="3"/>
        <w:rPr>
          <w:sz w:val="24"/>
          <w:szCs w:val="24"/>
          <w:lang w:val="nb-NO"/>
        </w:rPr>
      </w:pPr>
    </w:p>
    <w:p w14:paraId="321174AF" w14:textId="77777777" w:rsidR="00137772" w:rsidRPr="000627A3" w:rsidRDefault="00000000" w:rsidP="001136EE">
      <w:pPr>
        <w:pStyle w:val="Overskrift3"/>
        <w:rPr>
          <w:b/>
          <w:bCs/>
          <w:sz w:val="28"/>
          <w:szCs w:val="28"/>
          <w:lang w:val="nb-NO"/>
        </w:rPr>
      </w:pPr>
      <w:bookmarkStart w:id="13" w:name="Tiltak_iverksatt_og_videre_oppfølging"/>
      <w:bookmarkStart w:id="14" w:name="_Toc139290245"/>
      <w:bookmarkEnd w:id="13"/>
      <w:r w:rsidRPr="000627A3">
        <w:rPr>
          <w:b/>
          <w:bCs/>
          <w:spacing w:val="-2"/>
          <w:sz w:val="28"/>
          <w:szCs w:val="28"/>
          <w:lang w:val="nb-NO"/>
        </w:rPr>
        <w:t>Tiltak</w:t>
      </w:r>
      <w:r w:rsidRPr="000627A3">
        <w:rPr>
          <w:b/>
          <w:bCs/>
          <w:spacing w:val="-7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iverksatt</w:t>
      </w:r>
      <w:r w:rsidRPr="000627A3">
        <w:rPr>
          <w:b/>
          <w:bCs/>
          <w:spacing w:val="-6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og</w:t>
      </w:r>
      <w:r w:rsidRPr="000627A3">
        <w:rPr>
          <w:b/>
          <w:bCs/>
          <w:spacing w:val="-7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videre</w:t>
      </w:r>
      <w:r w:rsidRPr="000627A3">
        <w:rPr>
          <w:b/>
          <w:bCs/>
          <w:spacing w:val="-5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oppfølging</w:t>
      </w:r>
      <w:bookmarkEnd w:id="14"/>
    </w:p>
    <w:p w14:paraId="62B61937" w14:textId="4FC54957" w:rsidR="00137772" w:rsidRPr="009C5054" w:rsidRDefault="00000000" w:rsidP="001136EE">
      <w:pPr>
        <w:pStyle w:val="Brdtekst"/>
        <w:spacing w:before="45" w:line="280" w:lineRule="auto"/>
        <w:ind w:left="776" w:hanging="1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For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minimere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risiko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sikre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at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alle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ansatte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kjenner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både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sine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egne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rettigheter,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samt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="001312EC" w:rsidRPr="009C5054">
        <w:rPr>
          <w:spacing w:val="-11"/>
          <w:sz w:val="24"/>
          <w:szCs w:val="24"/>
          <w:lang w:val="nb-NO"/>
        </w:rPr>
        <w:t xml:space="preserve">Helsebemanning sine egne </w:t>
      </w:r>
      <w:r w:rsidRPr="009C5054">
        <w:rPr>
          <w:sz w:val="24"/>
          <w:szCs w:val="24"/>
          <w:lang w:val="nb-NO"/>
        </w:rPr>
        <w:t>retningslinjer,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er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intern</w:t>
      </w:r>
      <w:r w:rsidRPr="009C5054">
        <w:rPr>
          <w:spacing w:val="-7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opplæring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="000627A3">
        <w:rPr>
          <w:spacing w:val="-9"/>
          <w:sz w:val="24"/>
          <w:szCs w:val="24"/>
          <w:lang w:val="nb-NO"/>
        </w:rPr>
        <w:t xml:space="preserve">av nyansatte </w:t>
      </w:r>
      <w:r w:rsidRPr="009C5054">
        <w:rPr>
          <w:sz w:val="24"/>
          <w:szCs w:val="24"/>
          <w:lang w:val="nb-NO"/>
        </w:rPr>
        <w:t>obligatorisk.</w:t>
      </w:r>
      <w:r w:rsidRPr="009C5054">
        <w:rPr>
          <w:spacing w:val="-9"/>
          <w:sz w:val="24"/>
          <w:szCs w:val="24"/>
          <w:lang w:val="nb-NO"/>
        </w:rPr>
        <w:t xml:space="preserve"> </w:t>
      </w:r>
    </w:p>
    <w:p w14:paraId="7949A0B6" w14:textId="77777777" w:rsidR="000627A3" w:rsidRDefault="00000000" w:rsidP="001136EE">
      <w:pPr>
        <w:pStyle w:val="Brdtekst"/>
        <w:spacing w:before="155" w:line="280" w:lineRule="auto"/>
        <w:ind w:left="776" w:right="245" w:hanging="1"/>
        <w:rPr>
          <w:spacing w:val="-10"/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Opplæringen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inkluderer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introduksjon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="000627A3">
        <w:rPr>
          <w:sz w:val="24"/>
          <w:szCs w:val="24"/>
          <w:lang w:val="nb-NO"/>
        </w:rPr>
        <w:t xml:space="preserve"> Helsebemanning, bransjen vi jobber innen,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="000627A3">
        <w:rPr>
          <w:sz w:val="24"/>
          <w:szCs w:val="24"/>
          <w:lang w:val="nb-NO"/>
        </w:rPr>
        <w:t xml:space="preserve">og </w:t>
      </w:r>
      <w:r w:rsidR="000627A3" w:rsidRPr="009C5054">
        <w:rPr>
          <w:spacing w:val="-11"/>
          <w:sz w:val="24"/>
          <w:szCs w:val="24"/>
          <w:lang w:val="nb-NO"/>
        </w:rPr>
        <w:t>informasjon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om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den</w:t>
      </w:r>
      <w:r w:rsidRPr="009C5054">
        <w:rPr>
          <w:spacing w:val="-9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ansattes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rettigheter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 plikter.</w:t>
      </w:r>
      <w:r w:rsidRPr="009C5054">
        <w:rPr>
          <w:spacing w:val="-10"/>
          <w:sz w:val="24"/>
          <w:szCs w:val="24"/>
          <w:lang w:val="nb-NO"/>
        </w:rPr>
        <w:t xml:space="preserve"> </w:t>
      </w:r>
    </w:p>
    <w:p w14:paraId="7EF2434B" w14:textId="4F28C257" w:rsidR="00137772" w:rsidRPr="009C5054" w:rsidRDefault="000627A3" w:rsidP="001136EE">
      <w:pPr>
        <w:pStyle w:val="Brdtekst"/>
        <w:spacing w:before="155" w:line="280" w:lineRule="auto"/>
        <w:ind w:left="776" w:right="245" w:hanging="1"/>
        <w:rPr>
          <w:sz w:val="24"/>
          <w:szCs w:val="24"/>
          <w:lang w:val="nb-NO"/>
        </w:rPr>
      </w:pPr>
      <w:r>
        <w:rPr>
          <w:spacing w:val="-11"/>
          <w:sz w:val="24"/>
          <w:szCs w:val="24"/>
          <w:lang w:val="nb-NO"/>
        </w:rPr>
        <w:t>Helsebemanning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har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over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mange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år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strukturert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vårt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arbeid</w:t>
      </w:r>
      <w:r w:rsidR="00000000" w:rsidRPr="009C5054">
        <w:rPr>
          <w:spacing w:val="-12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for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mangfold</w:t>
      </w:r>
      <w:r w:rsidR="00000000" w:rsidRPr="009C5054">
        <w:rPr>
          <w:spacing w:val="-9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og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likestilling,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for</w:t>
      </w:r>
      <w:r w:rsidR="00000000" w:rsidRPr="009C5054">
        <w:rPr>
          <w:spacing w:val="-10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å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på</w:t>
      </w:r>
      <w:r w:rsidR="00000000" w:rsidRPr="009C5054">
        <w:rPr>
          <w:spacing w:val="-11"/>
          <w:sz w:val="24"/>
          <w:szCs w:val="24"/>
          <w:lang w:val="nb-NO"/>
        </w:rPr>
        <w:t xml:space="preserve"> </w:t>
      </w:r>
      <w:r w:rsidR="00000000" w:rsidRPr="009C5054">
        <w:rPr>
          <w:sz w:val="24"/>
          <w:szCs w:val="24"/>
          <w:lang w:val="nb-NO"/>
        </w:rPr>
        <w:t>denne måten motvirke diskriminering.</w:t>
      </w:r>
    </w:p>
    <w:p w14:paraId="075434B7" w14:textId="77777777" w:rsidR="00137772" w:rsidRPr="009C5054" w:rsidRDefault="00137772" w:rsidP="001136EE">
      <w:pPr>
        <w:pStyle w:val="Brdtekst"/>
        <w:spacing w:before="3"/>
        <w:rPr>
          <w:i/>
          <w:sz w:val="24"/>
          <w:szCs w:val="24"/>
          <w:lang w:val="nb-NO"/>
        </w:rPr>
      </w:pPr>
    </w:p>
    <w:p w14:paraId="4477181D" w14:textId="77777777" w:rsidR="00137772" w:rsidRPr="000627A3" w:rsidRDefault="00000000" w:rsidP="001136EE">
      <w:pPr>
        <w:pStyle w:val="Overskrift3"/>
        <w:rPr>
          <w:b/>
          <w:bCs/>
          <w:sz w:val="28"/>
          <w:szCs w:val="28"/>
          <w:lang w:val="nb-NO"/>
        </w:rPr>
      </w:pPr>
      <w:bookmarkStart w:id="15" w:name="Videre_oppfølging"/>
      <w:bookmarkStart w:id="16" w:name="_Toc139290246"/>
      <w:bookmarkEnd w:id="15"/>
      <w:r w:rsidRPr="000627A3">
        <w:rPr>
          <w:b/>
          <w:bCs/>
          <w:spacing w:val="-5"/>
          <w:sz w:val="28"/>
          <w:szCs w:val="28"/>
          <w:lang w:val="nb-NO"/>
        </w:rPr>
        <w:t>Videre</w:t>
      </w:r>
      <w:r w:rsidRPr="000627A3">
        <w:rPr>
          <w:b/>
          <w:bCs/>
          <w:spacing w:val="-9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oppfølging</w:t>
      </w:r>
      <w:bookmarkEnd w:id="16"/>
    </w:p>
    <w:p w14:paraId="11FACDD4" w14:textId="7CA93E31" w:rsidR="00137772" w:rsidRDefault="00000000" w:rsidP="001136EE">
      <w:pPr>
        <w:pStyle w:val="Brdtekst"/>
        <w:spacing w:before="45" w:line="278" w:lineRule="auto"/>
        <w:ind w:left="776" w:right="24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Vi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="001136EE" w:rsidRPr="009C5054">
        <w:rPr>
          <w:sz w:val="24"/>
          <w:szCs w:val="24"/>
          <w:lang w:val="nb-NO"/>
        </w:rPr>
        <w:t>Helsebemanning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tilstreber</w:t>
      </w:r>
      <w:r w:rsidRPr="009C5054">
        <w:rPr>
          <w:spacing w:val="-1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øke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den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generelle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bevisstheten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rundt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moderne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slaveri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Norge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 xml:space="preserve">og </w:t>
      </w:r>
      <w:r w:rsidRPr="009C5054">
        <w:rPr>
          <w:spacing w:val="-2"/>
          <w:sz w:val="24"/>
          <w:szCs w:val="24"/>
          <w:lang w:val="nb-NO"/>
        </w:rPr>
        <w:t>resten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av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verden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gjennom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vår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trening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av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våre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ledere,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og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gjennom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å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oppfordre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alle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våre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ansatte </w:t>
      </w:r>
      <w:r w:rsidRPr="009C5054">
        <w:rPr>
          <w:sz w:val="24"/>
          <w:szCs w:val="24"/>
          <w:lang w:val="nb-NO"/>
        </w:rPr>
        <w:t>til å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si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fra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ved ethvert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tegn til eller faktisk mistanke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om brudd</w:t>
      </w:r>
      <w:r w:rsidRPr="009C5054">
        <w:rPr>
          <w:spacing w:val="-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</w:t>
      </w:r>
      <w:r w:rsidRPr="009C5054">
        <w:rPr>
          <w:spacing w:val="4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menneskerettigheter og anstendige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arbeidsforhold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hos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både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oss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selv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våre</w:t>
      </w:r>
      <w:r w:rsidRPr="009C5054">
        <w:rPr>
          <w:spacing w:val="-10"/>
          <w:sz w:val="24"/>
          <w:szCs w:val="24"/>
          <w:lang w:val="nb-NO"/>
        </w:rPr>
        <w:t xml:space="preserve"> </w:t>
      </w:r>
      <w:r w:rsidR="001136EE" w:rsidRPr="009C5054">
        <w:rPr>
          <w:sz w:val="24"/>
          <w:szCs w:val="24"/>
          <w:lang w:val="nb-NO"/>
        </w:rPr>
        <w:t>kunder</w:t>
      </w:r>
      <w:r w:rsidRPr="009C5054">
        <w:rPr>
          <w:sz w:val="24"/>
          <w:szCs w:val="24"/>
          <w:lang w:val="nb-NO"/>
        </w:rPr>
        <w:t>.</w:t>
      </w:r>
    </w:p>
    <w:p w14:paraId="1C9A9473" w14:textId="24EFE1CF" w:rsidR="000C181E" w:rsidRPr="00030D07" w:rsidRDefault="000C181E" w:rsidP="000C181E">
      <w:pPr>
        <w:pStyle w:val="Overskrift3"/>
        <w:spacing w:before="207"/>
        <w:rPr>
          <w:b/>
          <w:bCs/>
          <w:lang w:val="nb-NO"/>
        </w:rPr>
      </w:pPr>
      <w:bookmarkStart w:id="17" w:name="_Toc139290247"/>
      <w:r>
        <w:rPr>
          <w:b/>
          <w:bCs/>
          <w:spacing w:val="-2"/>
          <w:lang w:val="nb-NO"/>
        </w:rPr>
        <w:t>Kanaler for varsling/ whistleblowing</w:t>
      </w:r>
      <w:bookmarkEnd w:id="17"/>
    </w:p>
    <w:p w14:paraId="6AC5A99F" w14:textId="7DA06EDE" w:rsidR="000C181E" w:rsidRPr="009C5054" w:rsidRDefault="000C181E" w:rsidP="001136EE">
      <w:pPr>
        <w:pStyle w:val="Brdtekst"/>
        <w:spacing w:before="45" w:line="278" w:lineRule="auto"/>
        <w:ind w:left="776" w:right="245"/>
        <w:rPr>
          <w:sz w:val="24"/>
          <w:szCs w:val="24"/>
          <w:lang w:val="nb-NO"/>
        </w:rPr>
      </w:pPr>
      <w:r w:rsidRPr="000C181E">
        <w:rPr>
          <w:sz w:val="24"/>
          <w:szCs w:val="24"/>
          <w:lang w:val="nb-NO"/>
        </w:rPr>
        <w:t>Informasjon om varsling</w:t>
      </w:r>
      <w:r>
        <w:rPr>
          <w:sz w:val="24"/>
          <w:szCs w:val="24"/>
          <w:lang w:val="nb-NO"/>
        </w:rPr>
        <w:t xml:space="preserve"> er kommunisert til alle ansatte. </w:t>
      </w:r>
      <w:r w:rsidRPr="000C181E">
        <w:rPr>
          <w:sz w:val="24"/>
          <w:szCs w:val="24"/>
          <w:lang w:val="nb-NO"/>
        </w:rPr>
        <w:t xml:space="preserve">Første nivå for varsling er </w:t>
      </w:r>
      <w:r>
        <w:rPr>
          <w:sz w:val="24"/>
          <w:szCs w:val="24"/>
          <w:lang w:val="nb-NO"/>
        </w:rPr>
        <w:t xml:space="preserve">nærmeste leder eller </w:t>
      </w:r>
      <w:r w:rsidRPr="000C181E">
        <w:rPr>
          <w:sz w:val="24"/>
          <w:szCs w:val="24"/>
          <w:lang w:val="nb-NO"/>
        </w:rPr>
        <w:t xml:space="preserve">vår </w:t>
      </w:r>
      <w:r>
        <w:rPr>
          <w:sz w:val="24"/>
          <w:szCs w:val="24"/>
          <w:lang w:val="nb-NO"/>
        </w:rPr>
        <w:t>Kvalitetssjef</w:t>
      </w:r>
      <w:r w:rsidRPr="000C181E">
        <w:rPr>
          <w:sz w:val="24"/>
          <w:szCs w:val="24"/>
          <w:lang w:val="nb-NO"/>
        </w:rPr>
        <w:t>. Dersom disse kanalene ikke egner seg for varsling</w:t>
      </w:r>
      <w:r>
        <w:rPr>
          <w:sz w:val="24"/>
          <w:szCs w:val="24"/>
          <w:lang w:val="nb-NO"/>
        </w:rPr>
        <w:t xml:space="preserve"> står den ansatte fritt til å kontakte en annen i Helsebemanning eller utenfor Helsebemanning</w:t>
      </w:r>
      <w:r w:rsidR="004917CE">
        <w:rPr>
          <w:sz w:val="24"/>
          <w:szCs w:val="24"/>
          <w:lang w:val="nb-NO"/>
        </w:rPr>
        <w:t xml:space="preserve"> slik at vedkommende kan forbli anonym hvis ønskelig. Helsebemanning vil også sette opp en anonym </w:t>
      </w:r>
      <w:r w:rsidRPr="000C181E">
        <w:rPr>
          <w:sz w:val="24"/>
          <w:szCs w:val="24"/>
          <w:lang w:val="nb-NO"/>
        </w:rPr>
        <w:t>varslingskanal på nett</w:t>
      </w:r>
      <w:r w:rsidR="004917CE">
        <w:rPr>
          <w:sz w:val="24"/>
          <w:szCs w:val="24"/>
          <w:lang w:val="nb-NO"/>
        </w:rPr>
        <w:t xml:space="preserve"> innen utgangen av året 2023.</w:t>
      </w:r>
      <w:r w:rsidRPr="000C181E">
        <w:rPr>
          <w:sz w:val="24"/>
          <w:szCs w:val="24"/>
          <w:lang w:val="nb-NO"/>
        </w:rPr>
        <w:t xml:space="preserve"> Denne anonyme rapporteringskanalen </w:t>
      </w:r>
      <w:r w:rsidR="00F034E2">
        <w:rPr>
          <w:sz w:val="24"/>
          <w:szCs w:val="24"/>
          <w:lang w:val="nb-NO"/>
        </w:rPr>
        <w:t xml:space="preserve">vil </w:t>
      </w:r>
      <w:r w:rsidRPr="000C181E">
        <w:rPr>
          <w:sz w:val="24"/>
          <w:szCs w:val="24"/>
          <w:lang w:val="nb-NO"/>
        </w:rPr>
        <w:t xml:space="preserve">også </w:t>
      </w:r>
      <w:r w:rsidR="00F034E2">
        <w:rPr>
          <w:sz w:val="24"/>
          <w:szCs w:val="24"/>
          <w:lang w:val="nb-NO"/>
        </w:rPr>
        <w:t xml:space="preserve">bli </w:t>
      </w:r>
      <w:r w:rsidRPr="000C181E">
        <w:rPr>
          <w:sz w:val="24"/>
          <w:szCs w:val="24"/>
          <w:lang w:val="nb-NO"/>
        </w:rPr>
        <w:t xml:space="preserve">tilgjengelig for eksterne parter, som for eksempel ansatte hos våre </w:t>
      </w:r>
      <w:r w:rsidR="00F034E2">
        <w:rPr>
          <w:sz w:val="24"/>
          <w:szCs w:val="24"/>
          <w:lang w:val="nb-NO"/>
        </w:rPr>
        <w:t>kunder</w:t>
      </w:r>
      <w:r w:rsidRPr="000C181E">
        <w:rPr>
          <w:sz w:val="24"/>
          <w:szCs w:val="24"/>
          <w:lang w:val="nb-NO"/>
        </w:rPr>
        <w:t xml:space="preserve">. </w:t>
      </w:r>
      <w:r w:rsidR="004917CE" w:rsidRPr="000C181E">
        <w:rPr>
          <w:sz w:val="24"/>
          <w:szCs w:val="24"/>
          <w:lang w:val="nb-NO"/>
        </w:rPr>
        <w:t xml:space="preserve">Alle varslinger </w:t>
      </w:r>
      <w:r w:rsidR="004917CE">
        <w:rPr>
          <w:sz w:val="24"/>
          <w:szCs w:val="24"/>
          <w:lang w:val="nb-NO"/>
        </w:rPr>
        <w:t xml:space="preserve">vil </w:t>
      </w:r>
      <w:r w:rsidR="004917CE" w:rsidRPr="000C181E">
        <w:rPr>
          <w:sz w:val="24"/>
          <w:szCs w:val="24"/>
          <w:lang w:val="nb-NO"/>
        </w:rPr>
        <w:t>håndteres av et uavhengig team</w:t>
      </w:r>
      <w:r w:rsidR="004917CE">
        <w:rPr>
          <w:sz w:val="24"/>
          <w:szCs w:val="24"/>
          <w:lang w:val="nb-NO"/>
        </w:rPr>
        <w:t>.</w:t>
      </w:r>
    </w:p>
    <w:p w14:paraId="0CD2368F" w14:textId="77777777" w:rsidR="001136EE" w:rsidRPr="009C5054" w:rsidRDefault="001136EE" w:rsidP="001136EE">
      <w:pPr>
        <w:pStyle w:val="Brdtekst"/>
        <w:spacing w:before="45" w:line="278" w:lineRule="auto"/>
        <w:ind w:left="776" w:right="245"/>
        <w:rPr>
          <w:sz w:val="24"/>
          <w:szCs w:val="24"/>
          <w:lang w:val="nb-NO"/>
        </w:rPr>
      </w:pPr>
    </w:p>
    <w:p w14:paraId="5402A889" w14:textId="77777777" w:rsidR="00137772" w:rsidRPr="000627A3" w:rsidRDefault="00000000" w:rsidP="001136EE">
      <w:pPr>
        <w:pStyle w:val="Overskrift2"/>
        <w:spacing w:before="0"/>
        <w:rPr>
          <w:b/>
          <w:bCs/>
          <w:sz w:val="28"/>
          <w:szCs w:val="28"/>
          <w:lang w:val="nb-NO"/>
        </w:rPr>
      </w:pPr>
      <w:bookmarkStart w:id="18" w:name="Kommunikasjon_og_informasjon"/>
      <w:bookmarkStart w:id="19" w:name="_Toc139290248"/>
      <w:bookmarkEnd w:id="18"/>
      <w:r w:rsidRPr="000627A3">
        <w:rPr>
          <w:b/>
          <w:bCs/>
          <w:spacing w:val="-2"/>
          <w:sz w:val="28"/>
          <w:szCs w:val="28"/>
          <w:lang w:val="nb-NO"/>
        </w:rPr>
        <w:t>Kommunikasjon</w:t>
      </w:r>
      <w:r w:rsidRPr="000627A3">
        <w:rPr>
          <w:b/>
          <w:bCs/>
          <w:spacing w:val="-14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og</w:t>
      </w:r>
      <w:r w:rsidRPr="000627A3">
        <w:rPr>
          <w:b/>
          <w:bCs/>
          <w:spacing w:val="-15"/>
          <w:sz w:val="28"/>
          <w:szCs w:val="28"/>
          <w:lang w:val="nb-NO"/>
        </w:rPr>
        <w:t xml:space="preserve"> </w:t>
      </w:r>
      <w:r w:rsidRPr="000627A3">
        <w:rPr>
          <w:b/>
          <w:bCs/>
          <w:spacing w:val="-2"/>
          <w:sz w:val="28"/>
          <w:szCs w:val="28"/>
          <w:lang w:val="nb-NO"/>
        </w:rPr>
        <w:t>informasjon</w:t>
      </w:r>
      <w:bookmarkEnd w:id="19"/>
    </w:p>
    <w:p w14:paraId="05086F3B" w14:textId="77777777" w:rsidR="00137772" w:rsidRPr="009C5054" w:rsidRDefault="00000000" w:rsidP="001136EE">
      <w:pPr>
        <w:pStyle w:val="Brdtekst"/>
        <w:spacing w:before="51" w:line="278" w:lineRule="auto"/>
        <w:ind w:left="776" w:right="385"/>
        <w:rPr>
          <w:sz w:val="24"/>
          <w:szCs w:val="24"/>
          <w:lang w:val="nb-NO"/>
        </w:rPr>
      </w:pPr>
      <w:r w:rsidRPr="009C5054">
        <w:rPr>
          <w:sz w:val="24"/>
          <w:szCs w:val="24"/>
          <w:lang w:val="nb-NO"/>
        </w:rPr>
        <w:t>Denne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rapporten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vil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være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tilgjengelig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på</w:t>
      </w:r>
      <w:r w:rsidRPr="009C5054">
        <w:rPr>
          <w:spacing w:val="-15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nettsiden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vår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og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vil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bli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oppdatert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innen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30.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juni</w:t>
      </w:r>
      <w:r w:rsidRPr="009C5054">
        <w:rPr>
          <w:spacing w:val="-1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hvert år.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Første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rapport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ble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publisert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30.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juni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2023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i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henhold</w:t>
      </w:r>
      <w:r w:rsidRPr="009C5054">
        <w:rPr>
          <w:spacing w:val="-3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til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den</w:t>
      </w:r>
      <w:r w:rsidRPr="009C5054">
        <w:rPr>
          <w:spacing w:val="-4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norske</w:t>
      </w:r>
      <w:r w:rsidRPr="009C5054">
        <w:rPr>
          <w:spacing w:val="-1"/>
          <w:sz w:val="24"/>
          <w:szCs w:val="24"/>
          <w:lang w:val="nb-NO"/>
        </w:rPr>
        <w:t xml:space="preserve"> </w:t>
      </w:r>
      <w:r w:rsidRPr="009C5054">
        <w:rPr>
          <w:sz w:val="24"/>
          <w:szCs w:val="24"/>
          <w:lang w:val="nb-NO"/>
        </w:rPr>
        <w:t>Åpenhetsloven.</w:t>
      </w:r>
    </w:p>
    <w:p w14:paraId="2F9FEDA5" w14:textId="3D6166B0" w:rsidR="00137772" w:rsidRPr="00180F18" w:rsidRDefault="00000000" w:rsidP="001136EE">
      <w:pPr>
        <w:pStyle w:val="Brdtekst"/>
        <w:spacing w:before="162" w:line="280" w:lineRule="auto"/>
        <w:ind w:left="776" w:right="317" w:hanging="1"/>
        <w:rPr>
          <w:lang w:val="nb-NO"/>
        </w:rPr>
      </w:pPr>
      <w:r w:rsidRPr="009C5054">
        <w:rPr>
          <w:spacing w:val="-2"/>
          <w:sz w:val="24"/>
          <w:szCs w:val="24"/>
          <w:lang w:val="nb-NO"/>
        </w:rPr>
        <w:t>Allmennheten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kan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be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om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informasjon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knyttet</w:t>
      </w:r>
      <w:r w:rsidRPr="009C5054">
        <w:rPr>
          <w:spacing w:val="-11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til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="001136EE" w:rsidRPr="009C5054">
        <w:rPr>
          <w:spacing w:val="-8"/>
          <w:sz w:val="24"/>
          <w:szCs w:val="24"/>
          <w:lang w:val="nb-NO"/>
        </w:rPr>
        <w:t xml:space="preserve">Helsebemanning </w:t>
      </w:r>
      <w:r w:rsidRPr="009C5054">
        <w:rPr>
          <w:spacing w:val="-2"/>
          <w:sz w:val="24"/>
          <w:szCs w:val="24"/>
          <w:lang w:val="nb-NO"/>
        </w:rPr>
        <w:t>og</w:t>
      </w:r>
      <w:r w:rsidRPr="009C5054">
        <w:rPr>
          <w:spacing w:val="-12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den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norske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>åpenhetsloven</w:t>
      </w:r>
      <w:r w:rsidRPr="009C5054">
        <w:rPr>
          <w:spacing w:val="-8"/>
          <w:sz w:val="24"/>
          <w:szCs w:val="24"/>
          <w:lang w:val="nb-NO"/>
        </w:rPr>
        <w:t xml:space="preserve"> </w:t>
      </w:r>
      <w:r w:rsidRPr="009C5054">
        <w:rPr>
          <w:spacing w:val="-2"/>
          <w:sz w:val="24"/>
          <w:szCs w:val="24"/>
          <w:lang w:val="nb-NO"/>
        </w:rPr>
        <w:t xml:space="preserve">via </w:t>
      </w:r>
      <w:r w:rsidRPr="009C5054">
        <w:rPr>
          <w:spacing w:val="-4"/>
          <w:sz w:val="24"/>
          <w:szCs w:val="24"/>
          <w:lang w:val="nb-NO"/>
        </w:rPr>
        <w:t>denne e-postadressen</w:t>
      </w:r>
      <w:r w:rsidR="001136EE" w:rsidRPr="009C5054">
        <w:rPr>
          <w:spacing w:val="-4"/>
          <w:sz w:val="24"/>
          <w:szCs w:val="24"/>
          <w:lang w:val="nb-NO"/>
        </w:rPr>
        <w:t>:</w:t>
      </w:r>
      <w:r w:rsidR="000627A3">
        <w:rPr>
          <w:spacing w:val="-4"/>
          <w:sz w:val="24"/>
          <w:szCs w:val="24"/>
          <w:lang w:val="nb-NO"/>
        </w:rPr>
        <w:t xml:space="preserve"> </w:t>
      </w:r>
      <w:hyperlink r:id="rId9" w:history="1">
        <w:r w:rsidR="000627A3" w:rsidRPr="00A11AE2">
          <w:rPr>
            <w:rStyle w:val="Hyperkobling"/>
            <w:spacing w:val="-4"/>
            <w:sz w:val="24"/>
            <w:szCs w:val="24"/>
            <w:lang w:val="nb-NO"/>
          </w:rPr>
          <w:t>iso@helsebemanning.no</w:t>
        </w:r>
      </w:hyperlink>
      <w:r w:rsidR="000627A3">
        <w:rPr>
          <w:spacing w:val="-4"/>
          <w:sz w:val="24"/>
          <w:szCs w:val="24"/>
          <w:lang w:val="nb-NO"/>
        </w:rPr>
        <w:t xml:space="preserve"> </w:t>
      </w:r>
    </w:p>
    <w:sectPr w:rsidR="00137772" w:rsidRPr="00180F18">
      <w:pgSz w:w="11910" w:h="16840"/>
      <w:pgMar w:top="1320" w:right="1200" w:bottom="1240" w:left="640" w:header="591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D6A" w14:textId="77777777" w:rsidR="00437292" w:rsidRDefault="00437292">
      <w:r>
        <w:separator/>
      </w:r>
    </w:p>
  </w:endnote>
  <w:endnote w:type="continuationSeparator" w:id="0">
    <w:p w14:paraId="184A6A98" w14:textId="77777777" w:rsidR="00437292" w:rsidRDefault="004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13A5" w14:textId="77777777" w:rsidR="00137772" w:rsidRDefault="0000000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4464" behindDoc="1" locked="0" layoutInCell="1" allowOverlap="1" wp14:anchorId="770339CF" wp14:editId="51CDAB1E">
              <wp:simplePos x="0" y="0"/>
              <wp:positionH relativeFrom="page">
                <wp:posOffset>3659050</wp:posOffset>
              </wp:positionH>
              <wp:positionV relativeFrom="page">
                <wp:posOffset>9888130</wp:posOffset>
              </wp:positionV>
              <wp:extent cx="25400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2A6D8C" w14:textId="77777777" w:rsidR="00137772" w:rsidRDefault="00000000">
                          <w:pPr>
                            <w:pStyle w:val="Brdtekst"/>
                            <w:spacing w:line="221" w:lineRule="exact"/>
                            <w:ind w:left="60"/>
                          </w:pP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39C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88.1pt;margin-top:778.6pt;width:20pt;height:13.05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" filled="f" stroked="f">
              <v:textbox inset="0,0,0,0">
                <w:txbxContent>
                  <w:p w14:paraId="5A2A6D8C" w14:textId="77777777" w:rsidR="00137772" w:rsidRDefault="00000000">
                    <w:pPr>
                      <w:pStyle w:val="Brdtekst"/>
                      <w:spacing w:line="221" w:lineRule="exact"/>
                      <w:ind w:left="60"/>
                    </w:pPr>
                    <w:r>
                      <w:rPr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</w:rPr>
                      <w:t>10</w:t>
                    </w:r>
                    <w:r>
                      <w:rPr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694C" w14:textId="77777777" w:rsidR="00437292" w:rsidRDefault="00437292">
      <w:r>
        <w:separator/>
      </w:r>
    </w:p>
  </w:footnote>
  <w:footnote w:type="continuationSeparator" w:id="0">
    <w:p w14:paraId="27132901" w14:textId="77777777" w:rsidR="00437292" w:rsidRDefault="004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F967" w14:textId="00E2AF38" w:rsidR="00137772" w:rsidRDefault="00137772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89A"/>
    <w:multiLevelType w:val="hybridMultilevel"/>
    <w:tmpl w:val="6B68E69E"/>
    <w:lvl w:ilvl="0" w:tplc="C57CE36A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158CE29A">
      <w:numFmt w:val="bullet"/>
      <w:lvlText w:val=""/>
      <w:lvlJc w:val="left"/>
      <w:pPr>
        <w:ind w:left="221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2" w:tplc="A91E4EDC">
      <w:numFmt w:val="bullet"/>
      <w:lvlText w:val="•"/>
      <w:lvlJc w:val="left"/>
      <w:pPr>
        <w:ind w:left="3091" w:hanging="361"/>
      </w:pPr>
      <w:rPr>
        <w:rFonts w:hint="default"/>
        <w:lang w:val="nn-NO" w:eastAsia="en-US" w:bidi="ar-SA"/>
      </w:rPr>
    </w:lvl>
    <w:lvl w:ilvl="3" w:tplc="AC4685AE">
      <w:numFmt w:val="bullet"/>
      <w:lvlText w:val="•"/>
      <w:lvlJc w:val="left"/>
      <w:pPr>
        <w:ind w:left="3963" w:hanging="361"/>
      </w:pPr>
      <w:rPr>
        <w:rFonts w:hint="default"/>
        <w:lang w:val="nn-NO" w:eastAsia="en-US" w:bidi="ar-SA"/>
      </w:rPr>
    </w:lvl>
    <w:lvl w:ilvl="4" w:tplc="0B3C6E24">
      <w:numFmt w:val="bullet"/>
      <w:lvlText w:val="•"/>
      <w:lvlJc w:val="left"/>
      <w:pPr>
        <w:ind w:left="4835" w:hanging="361"/>
      </w:pPr>
      <w:rPr>
        <w:rFonts w:hint="default"/>
        <w:lang w:val="nn-NO" w:eastAsia="en-US" w:bidi="ar-SA"/>
      </w:rPr>
    </w:lvl>
    <w:lvl w:ilvl="5" w:tplc="C0A63BDC">
      <w:numFmt w:val="bullet"/>
      <w:lvlText w:val="•"/>
      <w:lvlJc w:val="left"/>
      <w:pPr>
        <w:ind w:left="5707" w:hanging="361"/>
      </w:pPr>
      <w:rPr>
        <w:rFonts w:hint="default"/>
        <w:lang w:val="nn-NO" w:eastAsia="en-US" w:bidi="ar-SA"/>
      </w:rPr>
    </w:lvl>
    <w:lvl w:ilvl="6" w:tplc="DB026D5E">
      <w:numFmt w:val="bullet"/>
      <w:lvlText w:val="•"/>
      <w:lvlJc w:val="left"/>
      <w:pPr>
        <w:ind w:left="6579" w:hanging="361"/>
      </w:pPr>
      <w:rPr>
        <w:rFonts w:hint="default"/>
        <w:lang w:val="nn-NO" w:eastAsia="en-US" w:bidi="ar-SA"/>
      </w:rPr>
    </w:lvl>
    <w:lvl w:ilvl="7" w:tplc="28E43DA6">
      <w:numFmt w:val="bullet"/>
      <w:lvlText w:val="•"/>
      <w:lvlJc w:val="left"/>
      <w:pPr>
        <w:ind w:left="7450" w:hanging="361"/>
      </w:pPr>
      <w:rPr>
        <w:rFonts w:hint="default"/>
        <w:lang w:val="nn-NO" w:eastAsia="en-US" w:bidi="ar-SA"/>
      </w:rPr>
    </w:lvl>
    <w:lvl w:ilvl="8" w:tplc="8F286136">
      <w:numFmt w:val="bullet"/>
      <w:lvlText w:val="•"/>
      <w:lvlJc w:val="left"/>
      <w:pPr>
        <w:ind w:left="8322" w:hanging="361"/>
      </w:pPr>
      <w:rPr>
        <w:rFonts w:hint="default"/>
        <w:lang w:val="nn-NO" w:eastAsia="en-US" w:bidi="ar-SA"/>
      </w:rPr>
    </w:lvl>
  </w:abstractNum>
  <w:abstractNum w:abstractNumId="1" w15:restartNumberingAfterBreak="0">
    <w:nsid w:val="30A44B85"/>
    <w:multiLevelType w:val="hybridMultilevel"/>
    <w:tmpl w:val="F0E4257E"/>
    <w:lvl w:ilvl="0" w:tplc="ACF60DFA">
      <w:numFmt w:val="bullet"/>
      <w:lvlText w:val=""/>
      <w:lvlJc w:val="left"/>
      <w:pPr>
        <w:ind w:left="14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AA8C4B54">
      <w:numFmt w:val="bullet"/>
      <w:lvlText w:val="o"/>
      <w:lvlJc w:val="left"/>
      <w:pPr>
        <w:ind w:left="221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2" w:tplc="43C8AB72">
      <w:numFmt w:val="bullet"/>
      <w:lvlText w:val="•"/>
      <w:lvlJc w:val="left"/>
      <w:pPr>
        <w:ind w:left="3091" w:hanging="361"/>
      </w:pPr>
      <w:rPr>
        <w:rFonts w:hint="default"/>
        <w:lang w:val="nn-NO" w:eastAsia="en-US" w:bidi="ar-SA"/>
      </w:rPr>
    </w:lvl>
    <w:lvl w:ilvl="3" w:tplc="E4146D3C">
      <w:numFmt w:val="bullet"/>
      <w:lvlText w:val="•"/>
      <w:lvlJc w:val="left"/>
      <w:pPr>
        <w:ind w:left="3963" w:hanging="361"/>
      </w:pPr>
      <w:rPr>
        <w:rFonts w:hint="default"/>
        <w:lang w:val="nn-NO" w:eastAsia="en-US" w:bidi="ar-SA"/>
      </w:rPr>
    </w:lvl>
    <w:lvl w:ilvl="4" w:tplc="FD289104">
      <w:numFmt w:val="bullet"/>
      <w:lvlText w:val="•"/>
      <w:lvlJc w:val="left"/>
      <w:pPr>
        <w:ind w:left="4835" w:hanging="361"/>
      </w:pPr>
      <w:rPr>
        <w:rFonts w:hint="default"/>
        <w:lang w:val="nn-NO" w:eastAsia="en-US" w:bidi="ar-SA"/>
      </w:rPr>
    </w:lvl>
    <w:lvl w:ilvl="5" w:tplc="CCA6B5BA">
      <w:numFmt w:val="bullet"/>
      <w:lvlText w:val="•"/>
      <w:lvlJc w:val="left"/>
      <w:pPr>
        <w:ind w:left="5707" w:hanging="361"/>
      </w:pPr>
      <w:rPr>
        <w:rFonts w:hint="default"/>
        <w:lang w:val="nn-NO" w:eastAsia="en-US" w:bidi="ar-SA"/>
      </w:rPr>
    </w:lvl>
    <w:lvl w:ilvl="6" w:tplc="10921B50">
      <w:numFmt w:val="bullet"/>
      <w:lvlText w:val="•"/>
      <w:lvlJc w:val="left"/>
      <w:pPr>
        <w:ind w:left="6579" w:hanging="361"/>
      </w:pPr>
      <w:rPr>
        <w:rFonts w:hint="default"/>
        <w:lang w:val="nn-NO" w:eastAsia="en-US" w:bidi="ar-SA"/>
      </w:rPr>
    </w:lvl>
    <w:lvl w:ilvl="7" w:tplc="42725FFC">
      <w:numFmt w:val="bullet"/>
      <w:lvlText w:val="•"/>
      <w:lvlJc w:val="left"/>
      <w:pPr>
        <w:ind w:left="7450" w:hanging="361"/>
      </w:pPr>
      <w:rPr>
        <w:rFonts w:hint="default"/>
        <w:lang w:val="nn-NO" w:eastAsia="en-US" w:bidi="ar-SA"/>
      </w:rPr>
    </w:lvl>
    <w:lvl w:ilvl="8" w:tplc="CB8086B4">
      <w:numFmt w:val="bullet"/>
      <w:lvlText w:val="•"/>
      <w:lvlJc w:val="left"/>
      <w:pPr>
        <w:ind w:left="8322" w:hanging="361"/>
      </w:pPr>
      <w:rPr>
        <w:rFonts w:hint="default"/>
        <w:lang w:val="nn-NO" w:eastAsia="en-US" w:bidi="ar-SA"/>
      </w:rPr>
    </w:lvl>
  </w:abstractNum>
  <w:abstractNum w:abstractNumId="2" w15:restartNumberingAfterBreak="0">
    <w:nsid w:val="6FD2147E"/>
    <w:multiLevelType w:val="hybridMultilevel"/>
    <w:tmpl w:val="B6847556"/>
    <w:lvl w:ilvl="0" w:tplc="FD9C0C30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D3761744">
      <w:numFmt w:val="bullet"/>
      <w:lvlText w:val="•"/>
      <w:lvlJc w:val="left"/>
      <w:pPr>
        <w:ind w:left="2356" w:hanging="361"/>
      </w:pPr>
      <w:rPr>
        <w:rFonts w:hint="default"/>
        <w:lang w:val="nn-NO" w:eastAsia="en-US" w:bidi="ar-SA"/>
      </w:rPr>
    </w:lvl>
    <w:lvl w:ilvl="2" w:tplc="06EA836E">
      <w:numFmt w:val="bullet"/>
      <w:lvlText w:val="•"/>
      <w:lvlJc w:val="left"/>
      <w:pPr>
        <w:ind w:left="3213" w:hanging="361"/>
      </w:pPr>
      <w:rPr>
        <w:rFonts w:hint="default"/>
        <w:lang w:val="nn-NO" w:eastAsia="en-US" w:bidi="ar-SA"/>
      </w:rPr>
    </w:lvl>
    <w:lvl w:ilvl="3" w:tplc="8D0A2524">
      <w:numFmt w:val="bullet"/>
      <w:lvlText w:val="•"/>
      <w:lvlJc w:val="left"/>
      <w:pPr>
        <w:ind w:left="4069" w:hanging="361"/>
      </w:pPr>
      <w:rPr>
        <w:rFonts w:hint="default"/>
        <w:lang w:val="nn-NO" w:eastAsia="en-US" w:bidi="ar-SA"/>
      </w:rPr>
    </w:lvl>
    <w:lvl w:ilvl="4" w:tplc="592C7D2E">
      <w:numFmt w:val="bullet"/>
      <w:lvlText w:val="•"/>
      <w:lvlJc w:val="left"/>
      <w:pPr>
        <w:ind w:left="4926" w:hanging="361"/>
      </w:pPr>
      <w:rPr>
        <w:rFonts w:hint="default"/>
        <w:lang w:val="nn-NO" w:eastAsia="en-US" w:bidi="ar-SA"/>
      </w:rPr>
    </w:lvl>
    <w:lvl w:ilvl="5" w:tplc="DC34525E">
      <w:numFmt w:val="bullet"/>
      <w:lvlText w:val="•"/>
      <w:lvlJc w:val="left"/>
      <w:pPr>
        <w:ind w:left="5783" w:hanging="361"/>
      </w:pPr>
      <w:rPr>
        <w:rFonts w:hint="default"/>
        <w:lang w:val="nn-NO" w:eastAsia="en-US" w:bidi="ar-SA"/>
      </w:rPr>
    </w:lvl>
    <w:lvl w:ilvl="6" w:tplc="3692018E">
      <w:numFmt w:val="bullet"/>
      <w:lvlText w:val="•"/>
      <w:lvlJc w:val="left"/>
      <w:pPr>
        <w:ind w:left="6639" w:hanging="361"/>
      </w:pPr>
      <w:rPr>
        <w:rFonts w:hint="default"/>
        <w:lang w:val="nn-NO" w:eastAsia="en-US" w:bidi="ar-SA"/>
      </w:rPr>
    </w:lvl>
    <w:lvl w:ilvl="7" w:tplc="23A8714A">
      <w:numFmt w:val="bullet"/>
      <w:lvlText w:val="•"/>
      <w:lvlJc w:val="left"/>
      <w:pPr>
        <w:ind w:left="7496" w:hanging="361"/>
      </w:pPr>
      <w:rPr>
        <w:rFonts w:hint="default"/>
        <w:lang w:val="nn-NO" w:eastAsia="en-US" w:bidi="ar-SA"/>
      </w:rPr>
    </w:lvl>
    <w:lvl w:ilvl="8" w:tplc="AED2515E">
      <w:numFmt w:val="bullet"/>
      <w:lvlText w:val="•"/>
      <w:lvlJc w:val="left"/>
      <w:pPr>
        <w:ind w:left="8353" w:hanging="361"/>
      </w:pPr>
      <w:rPr>
        <w:rFonts w:hint="default"/>
        <w:lang w:val="nn-NO" w:eastAsia="en-US" w:bidi="ar-SA"/>
      </w:rPr>
    </w:lvl>
  </w:abstractNum>
  <w:num w:numId="1" w16cid:durableId="1799487661">
    <w:abstractNumId w:val="0"/>
  </w:num>
  <w:num w:numId="2" w16cid:durableId="1908491711">
    <w:abstractNumId w:val="1"/>
  </w:num>
  <w:num w:numId="3" w16cid:durableId="153230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2"/>
    <w:rsid w:val="00027E19"/>
    <w:rsid w:val="00030D07"/>
    <w:rsid w:val="000627A3"/>
    <w:rsid w:val="000C181E"/>
    <w:rsid w:val="001136EE"/>
    <w:rsid w:val="001312EC"/>
    <w:rsid w:val="00137772"/>
    <w:rsid w:val="00180F18"/>
    <w:rsid w:val="00270AE5"/>
    <w:rsid w:val="003D1029"/>
    <w:rsid w:val="003E2071"/>
    <w:rsid w:val="00437292"/>
    <w:rsid w:val="004917CE"/>
    <w:rsid w:val="0051359F"/>
    <w:rsid w:val="00610038"/>
    <w:rsid w:val="00646F55"/>
    <w:rsid w:val="006E224D"/>
    <w:rsid w:val="006E50F9"/>
    <w:rsid w:val="009C5054"/>
    <w:rsid w:val="00B22634"/>
    <w:rsid w:val="00DF1D97"/>
    <w:rsid w:val="00E67593"/>
    <w:rsid w:val="00EC1EC0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B0D0"/>
  <w15:docId w15:val="{E789238B-947C-4DAA-AC6C-DCF3649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spacing w:before="93"/>
      <w:ind w:left="776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before="92"/>
      <w:ind w:left="776"/>
      <w:outlineLvl w:val="1"/>
    </w:pPr>
    <w:rPr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ind w:left="776"/>
      <w:outlineLvl w:val="2"/>
    </w:pPr>
    <w:rPr>
      <w:sz w:val="24"/>
      <w:szCs w:val="24"/>
    </w:rPr>
  </w:style>
  <w:style w:type="paragraph" w:styleId="Overskrift4">
    <w:name w:val="heading 4"/>
    <w:basedOn w:val="Normal"/>
    <w:uiPriority w:val="9"/>
    <w:unhideWhenUsed/>
    <w:qFormat/>
    <w:pPr>
      <w:ind w:left="1495" w:hanging="359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143"/>
      <w:ind w:left="997"/>
    </w:pPr>
  </w:style>
  <w:style w:type="paragraph" w:styleId="INNH2">
    <w:name w:val="toc 2"/>
    <w:basedOn w:val="Normal"/>
    <w:uiPriority w:val="39"/>
    <w:qFormat/>
    <w:pPr>
      <w:spacing w:before="143"/>
      <w:ind w:left="997"/>
    </w:pPr>
  </w:style>
  <w:style w:type="paragraph" w:styleId="INNH3">
    <w:name w:val="toc 3"/>
    <w:basedOn w:val="Normal"/>
    <w:uiPriority w:val="39"/>
    <w:qFormat/>
    <w:pPr>
      <w:spacing w:before="143"/>
      <w:ind w:left="1215"/>
    </w:p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line="684" w:lineRule="exact"/>
      <w:ind w:left="4752"/>
    </w:pPr>
    <w:rPr>
      <w:sz w:val="64"/>
      <w:szCs w:val="64"/>
    </w:rPr>
  </w:style>
  <w:style w:type="paragraph" w:styleId="Listeavsnitt">
    <w:name w:val="List Paragraph"/>
    <w:basedOn w:val="Normal"/>
    <w:uiPriority w:val="1"/>
    <w:qFormat/>
    <w:pPr>
      <w:ind w:left="14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Topptekst">
    <w:name w:val="header"/>
    <w:basedOn w:val="Normal"/>
    <w:link w:val="TopptekstTegn"/>
    <w:uiPriority w:val="99"/>
    <w:unhideWhenUsed/>
    <w:rsid w:val="003D10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029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3D10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029"/>
    <w:rPr>
      <w:rFonts w:ascii="Arial" w:eastAsia="Arial" w:hAnsi="Arial" w:cs="Arial"/>
      <w:lang w:val="nn-NO"/>
    </w:rPr>
  </w:style>
  <w:style w:type="character" w:styleId="Hyperkobling">
    <w:name w:val="Hyperlink"/>
    <w:basedOn w:val="Standardskriftforavsnitt"/>
    <w:uiPriority w:val="99"/>
    <w:unhideWhenUsed/>
    <w:rsid w:val="001136E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o@helsebemann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Åpenhetsloven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Åpenhetsloven</dc:title>
  <dc:subject>DHL Express (Norway) AS</dc:subject>
  <dc:creator>Thom-Erik Gruer</dc:creator>
  <dc:description/>
  <cp:lastModifiedBy>Thom-Erik Gruer</cp:lastModifiedBy>
  <cp:revision>15</cp:revision>
  <dcterms:created xsi:type="dcterms:W3CDTF">2023-07-03T11:33:00Z</dcterms:created>
  <dcterms:modified xsi:type="dcterms:W3CDTF">2023-07-03T13:31:00Z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0x010100BFBA2677665CBB45980AB93C539846D8</vt:lpwstr>
  </property>
  <property fmtid="{D5CDD505-2E9C-101B-9397-08002B2CF9AE}" pid="3" name="Created">
    <vt:filetime>2023-06-30T00:00:00Z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2023-07-03T00:00:00Z</vt:filetime>
  </property>
  <property fmtid="{D5CDD505-2E9C-101B-9397-08002B2CF9AE}" pid="6" name="MSIP_Label_736915f3-2f02-4945-8997-f2963298db46_ActionId">
    <vt:lpwstr>fa6b1a45-c99b-41b7-b137-69f36d21abf8</vt:lpwstr>
  </property>
  <property fmtid="{D5CDD505-2E9C-101B-9397-08002B2CF9AE}" pid="7" name="MSIP_Label_736915f3-2f02-4945-8997-f2963298db46_ContentBits">
    <vt:lpwstr>1</vt:lpwstr>
  </property>
  <property fmtid="{D5CDD505-2E9C-101B-9397-08002B2CF9AE}" pid="8" name="MSIP_Label_736915f3-2f02-4945-8997-f2963298db46_Enabled">
    <vt:lpwstr>true</vt:lpwstr>
  </property>
  <property fmtid="{D5CDD505-2E9C-101B-9397-08002B2CF9AE}" pid="9" name="MSIP_Label_736915f3-2f02-4945-8997-f2963298db46_Method">
    <vt:lpwstr>Standard</vt:lpwstr>
  </property>
  <property fmtid="{D5CDD505-2E9C-101B-9397-08002B2CF9AE}" pid="10" name="MSIP_Label_736915f3-2f02-4945-8997-f2963298db46_Name">
    <vt:lpwstr>Internal</vt:lpwstr>
  </property>
  <property fmtid="{D5CDD505-2E9C-101B-9397-08002B2CF9AE}" pid="11" name="MSIP_Label_736915f3-2f02-4945-8997-f2963298db46_SetDate">
    <vt:lpwstr>2023-06-30T12:56:19Z</vt:lpwstr>
  </property>
  <property fmtid="{D5CDD505-2E9C-101B-9397-08002B2CF9AE}" pid="12" name="MSIP_Label_736915f3-2f02-4945-8997-f2963298db46_SiteId">
    <vt:lpwstr>cd99fef8-1cd3-4a2a-9bdf-15531181d65e</vt:lpwstr>
  </property>
  <property fmtid="{D5CDD505-2E9C-101B-9397-08002B2CF9AE}" pid="13" name="MediaServiceImageTags">
    <vt:lpwstr/>
  </property>
  <property fmtid="{D5CDD505-2E9C-101B-9397-08002B2CF9AE}" pid="14" name="Producer">
    <vt:lpwstr>Adobe PDF Library 23.3.233</vt:lpwstr>
  </property>
  <property fmtid="{D5CDD505-2E9C-101B-9397-08002B2CF9AE}" pid="15" name="SourceModified">
    <vt:lpwstr/>
  </property>
</Properties>
</file>